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68" w:type="dxa"/>
        <w:tblInd w:w="-603" w:type="dxa"/>
        <w:tblLook w:val="00BF"/>
      </w:tblPr>
      <w:tblGrid>
        <w:gridCol w:w="2565"/>
        <w:gridCol w:w="3950"/>
        <w:gridCol w:w="3853"/>
      </w:tblGrid>
      <w:tr w:rsidR="00730BFD" w:rsidTr="00730BFD">
        <w:tc>
          <w:tcPr>
            <w:tcW w:w="2565" w:type="dxa"/>
          </w:tcPr>
          <w:p w:rsidR="00730BFD" w:rsidRDefault="00730BFD">
            <w:r>
              <w:t>Diagnostic Test Worksheet</w:t>
            </w:r>
          </w:p>
        </w:tc>
        <w:tc>
          <w:tcPr>
            <w:tcW w:w="3950" w:type="dxa"/>
          </w:tcPr>
          <w:p w:rsidR="00730BFD" w:rsidRDefault="00730BFD">
            <w:r>
              <w:t>PICO:</w:t>
            </w:r>
          </w:p>
        </w:tc>
        <w:tc>
          <w:tcPr>
            <w:tcW w:w="3853" w:type="dxa"/>
          </w:tcPr>
          <w:p w:rsidR="00730BFD" w:rsidRDefault="00730BFD">
            <w:r>
              <w:t>Citation:</w:t>
            </w:r>
          </w:p>
        </w:tc>
      </w:tr>
      <w:tr w:rsidR="00730BFD" w:rsidTr="00730BFD">
        <w:tc>
          <w:tcPr>
            <w:tcW w:w="2565" w:type="dxa"/>
          </w:tcPr>
          <w:p w:rsidR="00730BFD" w:rsidRDefault="00730BFD" w:rsidP="00730BFD">
            <w:r>
              <w:t>P (pt/population):</w:t>
            </w:r>
          </w:p>
          <w:p w:rsidR="00730BFD" w:rsidRDefault="00730BFD" w:rsidP="00730BFD">
            <w:r>
              <w:t>I (intervention):</w:t>
            </w:r>
          </w:p>
          <w:p w:rsidR="00730BFD" w:rsidRDefault="00730BFD" w:rsidP="00730BFD">
            <w:r>
              <w:t>C (comparison):</w:t>
            </w:r>
          </w:p>
          <w:p w:rsidR="00730BFD" w:rsidRDefault="00730BFD" w:rsidP="00730BFD">
            <w:r>
              <w:t>O (outcome):</w:t>
            </w:r>
          </w:p>
          <w:p w:rsidR="00730BFD" w:rsidRDefault="00730BFD"/>
        </w:tc>
        <w:tc>
          <w:tcPr>
            <w:tcW w:w="3950" w:type="dxa"/>
          </w:tcPr>
          <w:p w:rsidR="00730BFD" w:rsidRDefault="00730BFD" w:rsidP="00730BFD"/>
        </w:tc>
        <w:tc>
          <w:tcPr>
            <w:tcW w:w="3853" w:type="dxa"/>
          </w:tcPr>
          <w:p w:rsidR="00730BFD" w:rsidRDefault="00730BFD"/>
        </w:tc>
      </w:tr>
      <w:tr w:rsidR="006B1F8D" w:rsidTr="00730BFD">
        <w:tc>
          <w:tcPr>
            <w:tcW w:w="2565" w:type="dxa"/>
          </w:tcPr>
          <w:p w:rsidR="006B1F8D" w:rsidRDefault="006B1F8D">
            <w:r>
              <w:t>Are the results VALID?</w:t>
            </w:r>
          </w:p>
        </w:tc>
        <w:tc>
          <w:tcPr>
            <w:tcW w:w="3950" w:type="dxa"/>
          </w:tcPr>
          <w:p w:rsidR="006B1F8D" w:rsidRDefault="006B1F8D">
            <w:r>
              <w:t>Was there an independent, blind comparison with a reference (“gold”) standard?</w:t>
            </w:r>
          </w:p>
        </w:tc>
        <w:tc>
          <w:tcPr>
            <w:tcW w:w="3853" w:type="dxa"/>
          </w:tcPr>
          <w:p w:rsidR="006B1F8D" w:rsidRDefault="006B1F8D"/>
        </w:tc>
      </w:tr>
      <w:tr w:rsidR="006B1F8D" w:rsidTr="00730BFD">
        <w:tc>
          <w:tcPr>
            <w:tcW w:w="2565" w:type="dxa"/>
          </w:tcPr>
          <w:p w:rsidR="006B1F8D" w:rsidRDefault="006B1F8D"/>
        </w:tc>
        <w:tc>
          <w:tcPr>
            <w:tcW w:w="3950" w:type="dxa"/>
          </w:tcPr>
          <w:p w:rsidR="006B1F8D" w:rsidRDefault="006B1F8D">
            <w:r>
              <w:t>Was the diagnostic test evaluated in an appropriate spectrum of patients?</w:t>
            </w:r>
          </w:p>
        </w:tc>
        <w:tc>
          <w:tcPr>
            <w:tcW w:w="3853" w:type="dxa"/>
          </w:tcPr>
          <w:p w:rsidR="006B1F8D" w:rsidRDefault="006B1F8D"/>
        </w:tc>
      </w:tr>
      <w:tr w:rsidR="006B1F8D" w:rsidTr="00730BFD">
        <w:tc>
          <w:tcPr>
            <w:tcW w:w="2565" w:type="dxa"/>
          </w:tcPr>
          <w:p w:rsidR="006B1F8D" w:rsidRDefault="006B1F8D"/>
        </w:tc>
        <w:tc>
          <w:tcPr>
            <w:tcW w:w="3950" w:type="dxa"/>
          </w:tcPr>
          <w:p w:rsidR="006B1F8D" w:rsidRDefault="006B1F8D">
            <w:r>
              <w:t>Was the reference standard applied regardless of the diagnostic test result?</w:t>
            </w:r>
          </w:p>
        </w:tc>
        <w:tc>
          <w:tcPr>
            <w:tcW w:w="3853" w:type="dxa"/>
          </w:tcPr>
          <w:p w:rsidR="006B1F8D" w:rsidRDefault="006B1F8D"/>
        </w:tc>
      </w:tr>
      <w:tr w:rsidR="006B1F8D" w:rsidTr="00730BFD">
        <w:trPr>
          <w:trHeight w:val="2699"/>
        </w:trPr>
        <w:tc>
          <w:tcPr>
            <w:tcW w:w="2565" w:type="dxa"/>
          </w:tcPr>
          <w:p w:rsidR="006B1F8D" w:rsidRDefault="006B1F8D">
            <w:r>
              <w:t>What are the RESULTS?</w:t>
            </w:r>
          </w:p>
        </w:tc>
        <w:tc>
          <w:tcPr>
            <w:tcW w:w="3950" w:type="dxa"/>
          </w:tcPr>
          <w:p w:rsidR="006B1F8D" w:rsidRDefault="006B1F8D"/>
          <w:tbl>
            <w:tblPr>
              <w:tblStyle w:val="TableGrid"/>
              <w:tblW w:w="3627" w:type="dxa"/>
              <w:tblLook w:val="00BF"/>
            </w:tblPr>
            <w:tblGrid>
              <w:gridCol w:w="1209"/>
              <w:gridCol w:w="1209"/>
              <w:gridCol w:w="1209"/>
            </w:tblGrid>
            <w:tr w:rsidR="006B1F8D">
              <w:trPr>
                <w:trHeight w:val="678"/>
              </w:trPr>
              <w:tc>
                <w:tcPr>
                  <w:tcW w:w="1209" w:type="dxa"/>
                </w:tcPr>
                <w:p w:rsidR="006B1F8D" w:rsidRDefault="006B1F8D"/>
              </w:tc>
              <w:tc>
                <w:tcPr>
                  <w:tcW w:w="1209" w:type="dxa"/>
                </w:tcPr>
                <w:p w:rsidR="006B1F8D" w:rsidRDefault="006B1F8D">
                  <w:r>
                    <w:t>Disease +</w:t>
                  </w:r>
                </w:p>
              </w:tc>
              <w:tc>
                <w:tcPr>
                  <w:tcW w:w="1209" w:type="dxa"/>
                </w:tcPr>
                <w:p w:rsidR="006B1F8D" w:rsidRDefault="006B1F8D">
                  <w:r>
                    <w:t>Disease -</w:t>
                  </w:r>
                </w:p>
              </w:tc>
            </w:tr>
            <w:tr w:rsidR="006B1F8D">
              <w:trPr>
                <w:trHeight w:val="678"/>
              </w:trPr>
              <w:tc>
                <w:tcPr>
                  <w:tcW w:w="1209" w:type="dxa"/>
                </w:tcPr>
                <w:p w:rsidR="006B1F8D" w:rsidRDefault="006B1F8D">
                  <w:r>
                    <w:t>Test pos</w:t>
                  </w:r>
                </w:p>
              </w:tc>
              <w:tc>
                <w:tcPr>
                  <w:tcW w:w="1209" w:type="dxa"/>
                </w:tcPr>
                <w:p w:rsidR="006B1F8D" w:rsidRDefault="006B1F8D">
                  <w:r>
                    <w:t>a</w:t>
                  </w:r>
                </w:p>
              </w:tc>
              <w:tc>
                <w:tcPr>
                  <w:tcW w:w="1209" w:type="dxa"/>
                </w:tcPr>
                <w:p w:rsidR="006B1F8D" w:rsidRDefault="006B1F8D">
                  <w:r>
                    <w:t>b</w:t>
                  </w:r>
                </w:p>
              </w:tc>
            </w:tr>
            <w:tr w:rsidR="006B1F8D">
              <w:trPr>
                <w:trHeight w:val="630"/>
              </w:trPr>
              <w:tc>
                <w:tcPr>
                  <w:tcW w:w="1209" w:type="dxa"/>
                </w:tcPr>
                <w:p w:rsidR="006B1F8D" w:rsidRDefault="006B1F8D">
                  <w:r>
                    <w:t xml:space="preserve">Test </w:t>
                  </w:r>
                  <w:proofErr w:type="spellStart"/>
                  <w:r>
                    <w:t>neg</w:t>
                  </w:r>
                  <w:proofErr w:type="spellEnd"/>
                </w:p>
              </w:tc>
              <w:tc>
                <w:tcPr>
                  <w:tcW w:w="1209" w:type="dxa"/>
                </w:tcPr>
                <w:p w:rsidR="006B1F8D" w:rsidRDefault="006B1F8D">
                  <w:r>
                    <w:t>c</w:t>
                  </w:r>
                </w:p>
              </w:tc>
              <w:tc>
                <w:tcPr>
                  <w:tcW w:w="1209" w:type="dxa"/>
                </w:tcPr>
                <w:p w:rsidR="006B1F8D" w:rsidRDefault="006B1F8D">
                  <w:r>
                    <w:t>d</w:t>
                  </w:r>
                </w:p>
                <w:p w:rsidR="006B1F8D" w:rsidRDefault="006B1F8D"/>
              </w:tc>
            </w:tr>
          </w:tbl>
          <w:p w:rsidR="006B1F8D" w:rsidRDefault="006B1F8D"/>
        </w:tc>
        <w:tc>
          <w:tcPr>
            <w:tcW w:w="3853" w:type="dxa"/>
          </w:tcPr>
          <w:p w:rsidR="006B1F8D" w:rsidRDefault="006B1F8D"/>
          <w:tbl>
            <w:tblPr>
              <w:tblStyle w:val="TableGrid"/>
              <w:tblW w:w="3627" w:type="dxa"/>
              <w:tblLook w:val="00BF"/>
            </w:tblPr>
            <w:tblGrid>
              <w:gridCol w:w="1209"/>
              <w:gridCol w:w="1209"/>
              <w:gridCol w:w="1209"/>
            </w:tblGrid>
            <w:tr w:rsidR="006B1F8D">
              <w:trPr>
                <w:trHeight w:val="678"/>
              </w:trPr>
              <w:tc>
                <w:tcPr>
                  <w:tcW w:w="1209" w:type="dxa"/>
                </w:tcPr>
                <w:p w:rsidR="006B1F8D" w:rsidRDefault="006B1F8D"/>
              </w:tc>
              <w:tc>
                <w:tcPr>
                  <w:tcW w:w="1209" w:type="dxa"/>
                </w:tcPr>
                <w:p w:rsidR="006B1F8D" w:rsidRDefault="006B1F8D">
                  <w:r>
                    <w:t>Disease +</w:t>
                  </w:r>
                </w:p>
              </w:tc>
              <w:tc>
                <w:tcPr>
                  <w:tcW w:w="1209" w:type="dxa"/>
                </w:tcPr>
                <w:p w:rsidR="006B1F8D" w:rsidRDefault="006B1F8D">
                  <w:r>
                    <w:t>Disease -</w:t>
                  </w:r>
                </w:p>
              </w:tc>
            </w:tr>
            <w:tr w:rsidR="006B1F8D">
              <w:trPr>
                <w:trHeight w:val="678"/>
              </w:trPr>
              <w:tc>
                <w:tcPr>
                  <w:tcW w:w="1209" w:type="dxa"/>
                </w:tcPr>
                <w:p w:rsidR="006B1F8D" w:rsidRDefault="006B1F8D">
                  <w:r>
                    <w:t>Test pos</w:t>
                  </w:r>
                </w:p>
              </w:tc>
              <w:tc>
                <w:tcPr>
                  <w:tcW w:w="1209" w:type="dxa"/>
                </w:tcPr>
                <w:p w:rsidR="006B1F8D" w:rsidRDefault="006B1F8D"/>
              </w:tc>
              <w:tc>
                <w:tcPr>
                  <w:tcW w:w="1209" w:type="dxa"/>
                </w:tcPr>
                <w:p w:rsidR="006B1F8D" w:rsidRDefault="006B1F8D"/>
              </w:tc>
            </w:tr>
            <w:tr w:rsidR="006B1F8D">
              <w:trPr>
                <w:trHeight w:val="630"/>
              </w:trPr>
              <w:tc>
                <w:tcPr>
                  <w:tcW w:w="1209" w:type="dxa"/>
                </w:tcPr>
                <w:p w:rsidR="006B1F8D" w:rsidRDefault="006B1F8D">
                  <w:r>
                    <w:t xml:space="preserve">Test </w:t>
                  </w:r>
                  <w:proofErr w:type="spellStart"/>
                  <w:r>
                    <w:t>neg</w:t>
                  </w:r>
                  <w:proofErr w:type="spellEnd"/>
                </w:p>
              </w:tc>
              <w:tc>
                <w:tcPr>
                  <w:tcW w:w="1209" w:type="dxa"/>
                </w:tcPr>
                <w:p w:rsidR="006B1F8D" w:rsidRDefault="006B1F8D"/>
              </w:tc>
              <w:tc>
                <w:tcPr>
                  <w:tcW w:w="1209" w:type="dxa"/>
                </w:tcPr>
                <w:p w:rsidR="006B1F8D" w:rsidRDefault="006B1F8D"/>
                <w:p w:rsidR="006B1F8D" w:rsidRDefault="006B1F8D"/>
              </w:tc>
            </w:tr>
          </w:tbl>
          <w:p w:rsidR="006B1F8D" w:rsidRDefault="006B1F8D"/>
        </w:tc>
      </w:tr>
      <w:tr w:rsidR="006B1F8D" w:rsidTr="00730BFD">
        <w:tc>
          <w:tcPr>
            <w:tcW w:w="2565" w:type="dxa"/>
          </w:tcPr>
          <w:p w:rsidR="006B1F8D" w:rsidRDefault="006B1F8D"/>
        </w:tc>
        <w:tc>
          <w:tcPr>
            <w:tcW w:w="3950" w:type="dxa"/>
          </w:tcPr>
          <w:p w:rsidR="006B1F8D" w:rsidRDefault="006B1F8D">
            <w:r>
              <w:t>Sensitivity = a/(</w:t>
            </w:r>
            <w:proofErr w:type="spellStart"/>
            <w:r>
              <w:t>a+c</w:t>
            </w:r>
            <w:proofErr w:type="spellEnd"/>
            <w:r>
              <w:t>)</w:t>
            </w:r>
          </w:p>
          <w:p w:rsidR="006B1F8D" w:rsidRDefault="00702138">
            <w:r>
              <w:t>Specificity = d</w:t>
            </w:r>
            <w:r w:rsidR="006B1F8D">
              <w:t>/(</w:t>
            </w:r>
            <w:proofErr w:type="spellStart"/>
            <w:r w:rsidR="006B1F8D">
              <w:t>b+d</w:t>
            </w:r>
            <w:proofErr w:type="spellEnd"/>
            <w:r w:rsidR="006B1F8D">
              <w:t>)</w:t>
            </w:r>
          </w:p>
          <w:p w:rsidR="006B1F8D" w:rsidRDefault="006B1F8D">
            <w:r>
              <w:t>PPV = a/(</w:t>
            </w:r>
            <w:proofErr w:type="spellStart"/>
            <w:r>
              <w:t>a+b</w:t>
            </w:r>
            <w:proofErr w:type="spellEnd"/>
            <w:r>
              <w:t>)</w:t>
            </w:r>
          </w:p>
          <w:p w:rsidR="006B1F8D" w:rsidRDefault="006B1F8D">
            <w:r>
              <w:t>NPV = d/(</w:t>
            </w:r>
            <w:proofErr w:type="spellStart"/>
            <w:r>
              <w:t>c+d</w:t>
            </w:r>
            <w:proofErr w:type="spellEnd"/>
            <w:r>
              <w:t>)</w:t>
            </w:r>
          </w:p>
          <w:p w:rsidR="006B1F8D" w:rsidRDefault="006B1F8D">
            <w:r>
              <w:t xml:space="preserve">LR (+) = </w:t>
            </w:r>
            <w:proofErr w:type="spellStart"/>
            <w:r w:rsidR="004437E4">
              <w:t>sens</w:t>
            </w:r>
            <w:proofErr w:type="spellEnd"/>
            <w:r w:rsidR="004437E4">
              <w:t>/1 - spec</w:t>
            </w:r>
          </w:p>
          <w:p w:rsidR="006B1F8D" w:rsidRDefault="006B1F8D" w:rsidP="004437E4">
            <w:r>
              <w:t xml:space="preserve">LR (-) = </w:t>
            </w:r>
            <w:r w:rsidR="004437E4">
              <w:t>1 – sens/spec</w:t>
            </w:r>
          </w:p>
        </w:tc>
        <w:tc>
          <w:tcPr>
            <w:tcW w:w="3853" w:type="dxa"/>
          </w:tcPr>
          <w:p w:rsidR="006B1F8D" w:rsidRDefault="006B1F8D"/>
        </w:tc>
      </w:tr>
      <w:tr w:rsidR="006B1F8D" w:rsidTr="00730BFD">
        <w:tc>
          <w:tcPr>
            <w:tcW w:w="2565" w:type="dxa"/>
          </w:tcPr>
          <w:p w:rsidR="006B1F8D" w:rsidRDefault="006B1F8D">
            <w:r>
              <w:t>Are the results APPLICABLE to my patient?</w:t>
            </w:r>
          </w:p>
        </w:tc>
        <w:tc>
          <w:tcPr>
            <w:tcW w:w="3950" w:type="dxa"/>
          </w:tcPr>
          <w:p w:rsidR="006B1F8D" w:rsidRDefault="006B1F8D">
            <w:r>
              <w:t>Is the test available, affordable, accurate and precise in our setting?</w:t>
            </w:r>
          </w:p>
          <w:p w:rsidR="006B1F8D" w:rsidRDefault="006B1F8D"/>
        </w:tc>
        <w:tc>
          <w:tcPr>
            <w:tcW w:w="3853" w:type="dxa"/>
          </w:tcPr>
          <w:p w:rsidR="006B1F8D" w:rsidRDefault="006B1F8D"/>
        </w:tc>
      </w:tr>
      <w:tr w:rsidR="006B1F8D" w:rsidTr="00730BFD">
        <w:tc>
          <w:tcPr>
            <w:tcW w:w="2565" w:type="dxa"/>
          </w:tcPr>
          <w:p w:rsidR="006B1F8D" w:rsidRDefault="006B1F8D"/>
        </w:tc>
        <w:tc>
          <w:tcPr>
            <w:tcW w:w="3950" w:type="dxa"/>
          </w:tcPr>
          <w:p w:rsidR="006B1F8D" w:rsidRDefault="006B1F8D">
            <w:r>
              <w:t>Can we generate a sensible estimate of our patient’s pre-test probability?</w:t>
            </w:r>
          </w:p>
        </w:tc>
        <w:tc>
          <w:tcPr>
            <w:tcW w:w="3853" w:type="dxa"/>
          </w:tcPr>
          <w:p w:rsidR="006B1F8D" w:rsidRDefault="006B1F8D"/>
        </w:tc>
      </w:tr>
      <w:tr w:rsidR="006B1F8D" w:rsidTr="00730BFD">
        <w:tc>
          <w:tcPr>
            <w:tcW w:w="2565" w:type="dxa"/>
          </w:tcPr>
          <w:p w:rsidR="006B1F8D" w:rsidRDefault="006B1F8D"/>
        </w:tc>
        <w:tc>
          <w:tcPr>
            <w:tcW w:w="3950" w:type="dxa"/>
          </w:tcPr>
          <w:p w:rsidR="006B1F8D" w:rsidRDefault="006B1F8D">
            <w:r>
              <w:t>Will the post-test probability affect our management and help our patient?</w:t>
            </w:r>
          </w:p>
        </w:tc>
        <w:tc>
          <w:tcPr>
            <w:tcW w:w="3853" w:type="dxa"/>
          </w:tcPr>
          <w:p w:rsidR="006B1F8D" w:rsidRDefault="006B1F8D"/>
        </w:tc>
      </w:tr>
      <w:tr w:rsidR="006B1F8D" w:rsidTr="00730BFD">
        <w:tc>
          <w:tcPr>
            <w:tcW w:w="2565" w:type="dxa"/>
          </w:tcPr>
          <w:p w:rsidR="006B1F8D" w:rsidRDefault="00730BFD">
            <w:r>
              <w:t>Based on these results, my practice will show (check)</w:t>
            </w:r>
          </w:p>
        </w:tc>
        <w:tc>
          <w:tcPr>
            <w:tcW w:w="3950" w:type="dxa"/>
          </w:tcPr>
          <w:p w:rsidR="00730BFD" w:rsidRDefault="00730BFD">
            <w:r>
              <w:t>Big change</w:t>
            </w:r>
          </w:p>
          <w:p w:rsidR="00730BFD" w:rsidRDefault="00730BFD"/>
          <w:p w:rsidR="00730BFD" w:rsidRDefault="00730BFD">
            <w:r>
              <w:t>Small change</w:t>
            </w:r>
          </w:p>
          <w:p w:rsidR="00730BFD" w:rsidRDefault="00730BFD"/>
          <w:p w:rsidR="006B1F8D" w:rsidRDefault="00730BFD">
            <w:r>
              <w:t>No change</w:t>
            </w:r>
          </w:p>
        </w:tc>
        <w:tc>
          <w:tcPr>
            <w:tcW w:w="3853" w:type="dxa"/>
          </w:tcPr>
          <w:p w:rsidR="006B1F8D" w:rsidRDefault="006B1F8D"/>
        </w:tc>
      </w:tr>
    </w:tbl>
    <w:p w:rsidR="006B1F8D" w:rsidRDefault="006B1F8D"/>
    <w:sectPr w:rsidR="006B1F8D" w:rsidSect="006B1F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D9C" w:rsidRDefault="004A7D9C" w:rsidP="00BE5E93">
      <w:r>
        <w:separator/>
      </w:r>
    </w:p>
  </w:endnote>
  <w:endnote w:type="continuationSeparator" w:id="0">
    <w:p w:rsidR="004A7D9C" w:rsidRDefault="004A7D9C" w:rsidP="00BE5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E93" w:rsidRDefault="00BE5E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E93" w:rsidRDefault="00BE5E93">
    <w:pPr>
      <w:pStyle w:val="Footer"/>
    </w:pPr>
    <w:r>
      <w:t>©</w:t>
    </w:r>
    <w:proofErr w:type="spellStart"/>
    <w:r>
      <w:t>Maribeth</w:t>
    </w:r>
    <w:proofErr w:type="spellEnd"/>
    <w:r>
      <w:t xml:space="preserve"> </w:t>
    </w:r>
    <w:proofErr w:type="spellStart"/>
    <w:r>
      <w:t>Chitkara</w:t>
    </w:r>
    <w:proofErr w:type="spellEnd"/>
    <w:r>
      <w:t>, MD, 2010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E93" w:rsidRDefault="00BE5E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D9C" w:rsidRDefault="004A7D9C" w:rsidP="00BE5E93">
      <w:r>
        <w:separator/>
      </w:r>
    </w:p>
  </w:footnote>
  <w:footnote w:type="continuationSeparator" w:id="0">
    <w:p w:rsidR="004A7D9C" w:rsidRDefault="004A7D9C" w:rsidP="00BE5E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E93" w:rsidRDefault="00BE5E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E93" w:rsidRDefault="00BE5E9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E93" w:rsidRDefault="00BE5E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6B1F8D"/>
    <w:rsid w:val="004437E4"/>
    <w:rsid w:val="004A7D9C"/>
    <w:rsid w:val="005B7B99"/>
    <w:rsid w:val="006B1F8D"/>
    <w:rsid w:val="00702138"/>
    <w:rsid w:val="00730BFD"/>
    <w:rsid w:val="00A826ED"/>
    <w:rsid w:val="00BE5E93"/>
    <w:rsid w:val="00FE1BB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A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F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E5E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5E93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E5E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5E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</Words>
  <Characters>839</Characters>
  <Application>Microsoft Office Word</Application>
  <DocSecurity>0</DocSecurity>
  <Lines>6</Lines>
  <Paragraphs>1</Paragraphs>
  <ScaleCrop>false</ScaleCrop>
  <Company>stony brook university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Boykan, Rachel</cp:lastModifiedBy>
  <cp:revision>4</cp:revision>
  <dcterms:created xsi:type="dcterms:W3CDTF">2010-10-06T15:56:00Z</dcterms:created>
  <dcterms:modified xsi:type="dcterms:W3CDTF">2011-01-31T19:44:00Z</dcterms:modified>
</cp:coreProperties>
</file>