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F8" w:rsidRDefault="00BE4AF8" w:rsidP="00BE4AF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Endotracheal Intubation</w:t>
      </w:r>
      <w:r w:rsidRPr="00CF396F">
        <w:rPr>
          <w:b/>
          <w:sz w:val="32"/>
          <w:szCs w:val="32"/>
          <w:u w:val="single"/>
        </w:rPr>
        <w:t xml:space="preserve"> Checklist</w:t>
      </w:r>
    </w:p>
    <w:p w:rsidR="00BE4AF8" w:rsidRDefault="00BE4AF8" w:rsidP="00BE4AF8">
      <w:pPr>
        <w:pStyle w:val="Footer"/>
        <w:rPr>
          <w:sz w:val="28"/>
          <w:szCs w:val="28"/>
        </w:rPr>
      </w:pPr>
      <w:r w:rsidRPr="00795FE9">
        <w:rPr>
          <w:sz w:val="28"/>
          <w:szCs w:val="28"/>
        </w:rPr>
        <w:t xml:space="preserve">After reviewing the </w:t>
      </w:r>
      <w:r>
        <w:rPr>
          <w:sz w:val="28"/>
          <w:szCs w:val="28"/>
        </w:rPr>
        <w:t xml:space="preserve">video in the </w:t>
      </w:r>
      <w:r>
        <w:rPr>
          <w:b/>
          <w:sz w:val="28"/>
          <w:szCs w:val="28"/>
        </w:rPr>
        <w:t>Atlas of Procedures in Neonatology</w:t>
      </w:r>
      <w:r w:rsidRPr="00795FE9">
        <w:rPr>
          <w:sz w:val="32"/>
          <w:szCs w:val="32"/>
        </w:rPr>
        <w:t xml:space="preserve">, </w:t>
      </w:r>
      <w:r w:rsidRPr="00795FE9">
        <w:rPr>
          <w:sz w:val="28"/>
          <w:szCs w:val="28"/>
        </w:rPr>
        <w:t>the following should be demonstrated by the resident or fellow: (Please check all that apply)</w:t>
      </w:r>
    </w:p>
    <w:p w:rsidR="00BE4AF8" w:rsidRPr="009A3337" w:rsidRDefault="00BE4AF8" w:rsidP="00BE4AF8">
      <w:pPr>
        <w:pStyle w:val="Footer"/>
        <w:rPr>
          <w:sz w:val="28"/>
          <w:szCs w:val="28"/>
        </w:rPr>
      </w:pPr>
    </w:p>
    <w:tbl>
      <w:tblPr>
        <w:tblStyle w:val="TableGrid"/>
        <w:tblW w:w="9711" w:type="dxa"/>
        <w:tblLook w:val="04A0" w:firstRow="1" w:lastRow="0" w:firstColumn="1" w:lastColumn="0" w:noHBand="0" w:noVBand="1"/>
      </w:tblPr>
      <w:tblGrid>
        <w:gridCol w:w="4878"/>
        <w:gridCol w:w="2419"/>
        <w:gridCol w:w="2414"/>
      </w:tblGrid>
      <w:tr w:rsidR="00BE4AF8" w:rsidRPr="00CF396F" w:rsidTr="00B80078">
        <w:tc>
          <w:tcPr>
            <w:tcW w:w="4878" w:type="dxa"/>
          </w:tcPr>
          <w:p w:rsidR="00BE4AF8" w:rsidRPr="007F1F7F" w:rsidRDefault="00BE4AF8" w:rsidP="00B80078">
            <w:pPr>
              <w:rPr>
                <w:b/>
                <w:sz w:val="28"/>
                <w:szCs w:val="28"/>
              </w:rPr>
            </w:pPr>
          </w:p>
        </w:tc>
        <w:tc>
          <w:tcPr>
            <w:tcW w:w="2419" w:type="dxa"/>
          </w:tcPr>
          <w:p w:rsidR="00BE4AF8" w:rsidRPr="001E15DF" w:rsidRDefault="00BE4AF8" w:rsidP="00B80078">
            <w:pPr>
              <w:jc w:val="center"/>
              <w:rPr>
                <w:b/>
              </w:rPr>
            </w:pPr>
            <w:r w:rsidRPr="001E15DF">
              <w:rPr>
                <w:b/>
              </w:rPr>
              <w:t>Yes</w:t>
            </w:r>
          </w:p>
        </w:tc>
        <w:tc>
          <w:tcPr>
            <w:tcW w:w="2414" w:type="dxa"/>
          </w:tcPr>
          <w:p w:rsidR="00BE4AF8" w:rsidRPr="001E15DF" w:rsidRDefault="00BE4AF8" w:rsidP="00B80078">
            <w:pPr>
              <w:jc w:val="center"/>
              <w:rPr>
                <w:b/>
              </w:rPr>
            </w:pPr>
            <w:r w:rsidRPr="001E15DF">
              <w:rPr>
                <w:b/>
              </w:rPr>
              <w:t>No</w:t>
            </w:r>
          </w:p>
        </w:tc>
      </w:tr>
      <w:tr w:rsidR="00BE4AF8" w:rsidRPr="00CF396F" w:rsidTr="00B80078">
        <w:tc>
          <w:tcPr>
            <w:tcW w:w="4878" w:type="dxa"/>
          </w:tcPr>
          <w:p w:rsidR="00BE4AF8" w:rsidRPr="00CF396F" w:rsidRDefault="00BE4AF8" w:rsidP="00B80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Selects appropriate size blade</w:t>
            </w:r>
          </w:p>
        </w:tc>
        <w:tc>
          <w:tcPr>
            <w:tcW w:w="2419" w:type="dxa"/>
          </w:tcPr>
          <w:p w:rsidR="00BE4AF8" w:rsidRPr="00CF396F" w:rsidRDefault="00BE4AF8" w:rsidP="00B80078"/>
        </w:tc>
        <w:tc>
          <w:tcPr>
            <w:tcW w:w="2414" w:type="dxa"/>
          </w:tcPr>
          <w:p w:rsidR="00BE4AF8" w:rsidRPr="00CF396F" w:rsidRDefault="00BE4AF8" w:rsidP="00B80078"/>
        </w:tc>
      </w:tr>
      <w:tr w:rsidR="00BE4AF8" w:rsidRPr="00CF396F" w:rsidTr="00B80078">
        <w:trPr>
          <w:trHeight w:val="233"/>
        </w:trPr>
        <w:tc>
          <w:tcPr>
            <w:tcW w:w="4878" w:type="dxa"/>
          </w:tcPr>
          <w:p w:rsidR="00BE4AF8" w:rsidRDefault="00BE4AF8" w:rsidP="00B80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Demonstrates proper preparation of laryngoscope including:</w:t>
            </w:r>
          </w:p>
          <w:p w:rsidR="00BE4AF8" w:rsidRDefault="00BE4AF8" w:rsidP="00BE4AF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 appropriate size blade</w:t>
            </w:r>
          </w:p>
          <w:p w:rsidR="00BE4AF8" w:rsidRDefault="00BE4AF8" w:rsidP="00BE4AF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Appropriate assembly of equipment</w:t>
            </w:r>
          </w:p>
          <w:p w:rsidR="00BE4AF8" w:rsidRPr="00C0750D" w:rsidRDefault="00BE4AF8" w:rsidP="00BE4AF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Assesses Bulb</w:t>
            </w:r>
          </w:p>
        </w:tc>
        <w:tc>
          <w:tcPr>
            <w:tcW w:w="2419" w:type="dxa"/>
          </w:tcPr>
          <w:p w:rsidR="00BE4AF8" w:rsidRPr="00CF396F" w:rsidRDefault="00BE4AF8" w:rsidP="00B80078"/>
        </w:tc>
        <w:tc>
          <w:tcPr>
            <w:tcW w:w="2414" w:type="dxa"/>
          </w:tcPr>
          <w:p w:rsidR="00BE4AF8" w:rsidRPr="00CF396F" w:rsidRDefault="00BE4AF8" w:rsidP="00B80078"/>
        </w:tc>
      </w:tr>
      <w:tr w:rsidR="00BE4AF8" w:rsidRPr="00CF396F" w:rsidTr="00B80078">
        <w:tc>
          <w:tcPr>
            <w:tcW w:w="4878" w:type="dxa"/>
          </w:tcPr>
          <w:p w:rsidR="00BE4AF8" w:rsidRPr="00CF396F" w:rsidRDefault="00BE4AF8" w:rsidP="00B80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Selects appropriate size ETT</w:t>
            </w:r>
          </w:p>
        </w:tc>
        <w:tc>
          <w:tcPr>
            <w:tcW w:w="2419" w:type="dxa"/>
          </w:tcPr>
          <w:p w:rsidR="00BE4AF8" w:rsidRPr="00CF396F" w:rsidRDefault="00BE4AF8" w:rsidP="00B80078"/>
        </w:tc>
        <w:tc>
          <w:tcPr>
            <w:tcW w:w="2414" w:type="dxa"/>
          </w:tcPr>
          <w:p w:rsidR="00BE4AF8" w:rsidRPr="00CF396F" w:rsidRDefault="00BE4AF8" w:rsidP="00B80078"/>
        </w:tc>
      </w:tr>
      <w:tr w:rsidR="00BE4AF8" w:rsidRPr="00CF396F" w:rsidTr="00B80078">
        <w:tc>
          <w:tcPr>
            <w:tcW w:w="4878" w:type="dxa"/>
          </w:tcPr>
          <w:p w:rsidR="00BE4AF8" w:rsidRPr="00CF396F" w:rsidRDefault="00BE4AF8" w:rsidP="00B80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Demonstrates proper positioning of </w:t>
            </w:r>
            <w:proofErr w:type="spellStart"/>
            <w:r>
              <w:rPr>
                <w:sz w:val="28"/>
                <w:szCs w:val="28"/>
              </w:rPr>
              <w:t>stylet</w:t>
            </w:r>
            <w:proofErr w:type="spellEnd"/>
            <w:r>
              <w:rPr>
                <w:sz w:val="28"/>
                <w:szCs w:val="28"/>
              </w:rPr>
              <w:t xml:space="preserve"> (if applicable)</w:t>
            </w:r>
          </w:p>
        </w:tc>
        <w:tc>
          <w:tcPr>
            <w:tcW w:w="2419" w:type="dxa"/>
          </w:tcPr>
          <w:p w:rsidR="00BE4AF8" w:rsidRPr="00CF396F" w:rsidRDefault="00BE4AF8" w:rsidP="00B80078"/>
        </w:tc>
        <w:tc>
          <w:tcPr>
            <w:tcW w:w="2414" w:type="dxa"/>
          </w:tcPr>
          <w:p w:rsidR="00BE4AF8" w:rsidRPr="00CF396F" w:rsidRDefault="00BE4AF8" w:rsidP="00B80078"/>
        </w:tc>
      </w:tr>
      <w:tr w:rsidR="00BE4AF8" w:rsidRPr="00CF396F" w:rsidTr="00B80078">
        <w:tc>
          <w:tcPr>
            <w:tcW w:w="4878" w:type="dxa"/>
          </w:tcPr>
          <w:p w:rsidR="00BE4AF8" w:rsidRPr="00CF396F" w:rsidRDefault="00BE4AF8" w:rsidP="00B80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Demonstrates appropriate positioning of patient for intubation</w:t>
            </w:r>
          </w:p>
        </w:tc>
        <w:tc>
          <w:tcPr>
            <w:tcW w:w="2419" w:type="dxa"/>
          </w:tcPr>
          <w:p w:rsidR="00BE4AF8" w:rsidRPr="00CF396F" w:rsidRDefault="00BE4AF8" w:rsidP="00B80078"/>
        </w:tc>
        <w:tc>
          <w:tcPr>
            <w:tcW w:w="2414" w:type="dxa"/>
          </w:tcPr>
          <w:p w:rsidR="00BE4AF8" w:rsidRPr="00CF396F" w:rsidRDefault="00BE4AF8" w:rsidP="00B80078"/>
        </w:tc>
      </w:tr>
      <w:tr w:rsidR="00BE4AF8" w:rsidRPr="00CF396F" w:rsidTr="00B80078">
        <w:trPr>
          <w:trHeight w:val="346"/>
        </w:trPr>
        <w:tc>
          <w:tcPr>
            <w:tcW w:w="4878" w:type="dxa"/>
          </w:tcPr>
          <w:p w:rsidR="00BE4AF8" w:rsidRPr="00CF396F" w:rsidRDefault="00BE4AF8" w:rsidP="00B80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Demonstrates appropriate technique </w:t>
            </w:r>
          </w:p>
        </w:tc>
        <w:tc>
          <w:tcPr>
            <w:tcW w:w="2419" w:type="dxa"/>
          </w:tcPr>
          <w:p w:rsidR="00BE4AF8" w:rsidRPr="00CF396F" w:rsidRDefault="00BE4AF8" w:rsidP="00B80078"/>
        </w:tc>
        <w:tc>
          <w:tcPr>
            <w:tcW w:w="2414" w:type="dxa"/>
          </w:tcPr>
          <w:p w:rsidR="00BE4AF8" w:rsidRPr="00CF396F" w:rsidRDefault="00BE4AF8" w:rsidP="00B80078"/>
        </w:tc>
      </w:tr>
      <w:tr w:rsidR="00BE4AF8" w:rsidRPr="00CF396F" w:rsidTr="00B80078">
        <w:tc>
          <w:tcPr>
            <w:tcW w:w="4878" w:type="dxa"/>
          </w:tcPr>
          <w:p w:rsidR="00BE4AF8" w:rsidRPr="00CF396F" w:rsidRDefault="00BE4AF8" w:rsidP="00B80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Determine proper ETT length of insertion</w:t>
            </w:r>
          </w:p>
        </w:tc>
        <w:tc>
          <w:tcPr>
            <w:tcW w:w="2419" w:type="dxa"/>
          </w:tcPr>
          <w:p w:rsidR="00BE4AF8" w:rsidRPr="00CF396F" w:rsidRDefault="00BE4AF8" w:rsidP="00B80078"/>
        </w:tc>
        <w:tc>
          <w:tcPr>
            <w:tcW w:w="2414" w:type="dxa"/>
          </w:tcPr>
          <w:p w:rsidR="00BE4AF8" w:rsidRPr="00CF396F" w:rsidRDefault="00BE4AF8" w:rsidP="00B80078"/>
        </w:tc>
      </w:tr>
      <w:tr w:rsidR="00BE4AF8" w:rsidRPr="00CF396F" w:rsidTr="00B80078">
        <w:tc>
          <w:tcPr>
            <w:tcW w:w="4878" w:type="dxa"/>
          </w:tcPr>
          <w:p w:rsidR="00BE4AF8" w:rsidRDefault="00BE4AF8" w:rsidP="00B80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Able to assess adequate ventilation including:</w:t>
            </w:r>
          </w:p>
          <w:p w:rsidR="00BE4AF8" w:rsidRDefault="00BE4AF8" w:rsidP="00BE4AF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Appropriate use of </w:t>
            </w:r>
            <w:proofErr w:type="spellStart"/>
            <w:r>
              <w:rPr>
                <w:sz w:val="28"/>
                <w:szCs w:val="28"/>
              </w:rPr>
              <w:t>Pedicap</w:t>
            </w:r>
            <w:proofErr w:type="spellEnd"/>
            <w:r>
              <w:rPr>
                <w:sz w:val="28"/>
                <w:szCs w:val="28"/>
              </w:rPr>
              <w:t xml:space="preserve"> and pulse </w:t>
            </w:r>
            <w:proofErr w:type="spellStart"/>
            <w:r>
              <w:rPr>
                <w:sz w:val="28"/>
                <w:szCs w:val="28"/>
              </w:rPr>
              <w:t>oximeter</w:t>
            </w:r>
            <w:proofErr w:type="spellEnd"/>
            <w:r>
              <w:rPr>
                <w:sz w:val="28"/>
                <w:szCs w:val="28"/>
              </w:rPr>
              <w:t xml:space="preserve"> if applicable</w:t>
            </w:r>
          </w:p>
          <w:p w:rsidR="00BE4AF8" w:rsidRDefault="00BE4AF8" w:rsidP="00BE4AF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Assessment of Chest excursion</w:t>
            </w:r>
          </w:p>
          <w:p w:rsidR="00BE4AF8" w:rsidRPr="00C0750D" w:rsidRDefault="00BE4AF8" w:rsidP="00BE4AF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Demonstrates Auscultation</w:t>
            </w:r>
          </w:p>
        </w:tc>
        <w:tc>
          <w:tcPr>
            <w:tcW w:w="2419" w:type="dxa"/>
          </w:tcPr>
          <w:p w:rsidR="00BE4AF8" w:rsidRPr="00CF396F" w:rsidRDefault="00BE4AF8" w:rsidP="00B80078"/>
        </w:tc>
        <w:tc>
          <w:tcPr>
            <w:tcW w:w="2414" w:type="dxa"/>
          </w:tcPr>
          <w:p w:rsidR="00BE4AF8" w:rsidRPr="00CF396F" w:rsidRDefault="00BE4AF8" w:rsidP="00B80078"/>
        </w:tc>
      </w:tr>
      <w:tr w:rsidR="00BE4AF8" w:rsidRPr="00CF396F" w:rsidTr="00B80078">
        <w:tc>
          <w:tcPr>
            <w:tcW w:w="4878" w:type="dxa"/>
          </w:tcPr>
          <w:p w:rsidR="00BE4AF8" w:rsidRDefault="00BE4AF8" w:rsidP="00B80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Demonstrates </w:t>
            </w:r>
            <w:proofErr w:type="spellStart"/>
            <w:r>
              <w:rPr>
                <w:sz w:val="28"/>
                <w:szCs w:val="28"/>
              </w:rPr>
              <w:t>xray</w:t>
            </w:r>
            <w:proofErr w:type="spellEnd"/>
            <w:r>
              <w:rPr>
                <w:sz w:val="28"/>
                <w:szCs w:val="28"/>
              </w:rPr>
              <w:t xml:space="preserve"> interpretation of ETT position</w:t>
            </w:r>
          </w:p>
        </w:tc>
        <w:tc>
          <w:tcPr>
            <w:tcW w:w="2419" w:type="dxa"/>
          </w:tcPr>
          <w:p w:rsidR="00BE4AF8" w:rsidRPr="00CF396F" w:rsidRDefault="00BE4AF8" w:rsidP="00B80078"/>
        </w:tc>
        <w:tc>
          <w:tcPr>
            <w:tcW w:w="2414" w:type="dxa"/>
          </w:tcPr>
          <w:p w:rsidR="00BE4AF8" w:rsidRPr="00CF396F" w:rsidRDefault="00BE4AF8" w:rsidP="00B80078"/>
        </w:tc>
      </w:tr>
    </w:tbl>
    <w:p w:rsidR="00BE4AF8" w:rsidRDefault="00BE4AF8" w:rsidP="00BE4AF8"/>
    <w:p w:rsidR="00BE4AF8" w:rsidRDefault="00BE4AF8" w:rsidP="00BE4AF8">
      <w:r w:rsidRPr="00BE1D80">
        <w:rPr>
          <w:sz w:val="28"/>
          <w:szCs w:val="28"/>
        </w:rPr>
        <w:t>Debriefing and Discussion:</w:t>
      </w:r>
      <w:r>
        <w:t xml:space="preserve"> </w:t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</w:r>
      <w:r w:rsidRPr="00DC3A57">
        <w:rPr>
          <w:u w:val="single"/>
        </w:rPr>
        <w:softHyphen/>
        <w:t xml:space="preserve">                                       </w:t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 w:rsidRPr="00DC3A5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sectPr w:rsidR="00BE4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2F42"/>
    <w:multiLevelType w:val="hybridMultilevel"/>
    <w:tmpl w:val="5F360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A1047"/>
    <w:multiLevelType w:val="hybridMultilevel"/>
    <w:tmpl w:val="706A3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628F9"/>
    <w:multiLevelType w:val="hybridMultilevel"/>
    <w:tmpl w:val="447A7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F8"/>
    <w:rsid w:val="00BE4AF8"/>
    <w:rsid w:val="00E2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AF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4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E4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AF8"/>
  </w:style>
  <w:style w:type="paragraph" w:styleId="ListParagraph">
    <w:name w:val="List Paragraph"/>
    <w:basedOn w:val="Normal"/>
    <w:uiPriority w:val="34"/>
    <w:qFormat/>
    <w:rsid w:val="00BE4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AF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4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E4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AF8"/>
  </w:style>
  <w:style w:type="paragraph" w:styleId="ListParagraph">
    <w:name w:val="List Paragraph"/>
    <w:basedOn w:val="Normal"/>
    <w:uiPriority w:val="34"/>
    <w:qFormat/>
    <w:rsid w:val="00BE4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Stony Brook Hospital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Pynn, Jennifer M</dc:creator>
  <cp:keywords/>
  <dc:description/>
  <cp:lastModifiedBy>Pynn, Jennifer M</cp:lastModifiedBy>
  <cp:revision>1</cp:revision>
  <dcterms:created xsi:type="dcterms:W3CDTF">2014-01-16T18:22:00Z</dcterms:created>
  <dcterms:modified xsi:type="dcterms:W3CDTF">2014-01-16T18:23:00Z</dcterms:modified>
</cp:coreProperties>
</file>