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53" w:rsidRPr="006F3C15" w:rsidRDefault="004A176C">
      <w:pPr>
        <w:rPr>
          <w:b/>
        </w:rPr>
      </w:pPr>
      <w:r>
        <w:rPr>
          <w:b/>
        </w:rPr>
        <w:t>Systematic Review</w:t>
      </w:r>
      <w:r w:rsidR="001A2653" w:rsidRPr="006F3C15">
        <w:rPr>
          <w:b/>
        </w:rPr>
        <w:t xml:space="preserve"> Case Scenarios</w:t>
      </w:r>
    </w:p>
    <w:p w:rsidR="001A2653" w:rsidRDefault="001A2653"/>
    <w:p w:rsidR="004A176C" w:rsidRDefault="004A176C" w:rsidP="004A176C">
      <w:pPr>
        <w:pStyle w:val="ListParagraph"/>
        <w:numPr>
          <w:ilvl w:val="0"/>
          <w:numId w:val="2"/>
        </w:numPr>
        <w:rPr>
          <w:bCs/>
        </w:rPr>
      </w:pPr>
      <w:r w:rsidRPr="004A176C">
        <w:rPr>
          <w:bCs/>
        </w:rPr>
        <w:t>You are on inpatient service and have been taking care of a 4 month old with bronchiolitis.  The infant was initially admitted to the ICU for respiratory distress, but was transferred to 11N on the 4</w:t>
      </w:r>
      <w:r w:rsidRPr="004A176C">
        <w:rPr>
          <w:bCs/>
          <w:vertAlign w:val="superscript"/>
        </w:rPr>
        <w:t>th</w:t>
      </w:r>
      <w:r w:rsidRPr="004A176C">
        <w:rPr>
          <w:bCs/>
        </w:rPr>
        <w:t xml:space="preserve"> hospital day with resolved increased work of breathing but a persistent O2 requirement.  Your attending suggests starting the child on systemic corticost</w:t>
      </w:r>
      <w:r w:rsidR="00E76153">
        <w:rPr>
          <w:bCs/>
        </w:rPr>
        <w:t>eroids because she is getting im</w:t>
      </w:r>
      <w:r w:rsidRPr="004A176C">
        <w:rPr>
          <w:bCs/>
        </w:rPr>
        <w:t xml:space="preserve">patient with the prolonged length of stay.  You are skeptical, and decide to see where the medical evidence lies.   </w:t>
      </w:r>
    </w:p>
    <w:p w:rsidR="004A176C" w:rsidRDefault="004A176C" w:rsidP="004A176C">
      <w:pPr>
        <w:rPr>
          <w:bCs/>
        </w:rPr>
      </w:pPr>
    </w:p>
    <w:p w:rsidR="004A176C" w:rsidRPr="004A176C" w:rsidRDefault="004A176C" w:rsidP="004A176C">
      <w:pPr>
        <w:ind w:left="720"/>
        <w:rPr>
          <w:b/>
          <w:bCs/>
        </w:rPr>
      </w:pPr>
      <w:r w:rsidRPr="004A176C">
        <w:rPr>
          <w:b/>
          <w:bCs/>
        </w:rPr>
        <w:t>Garrison MM. et al.  Systemic Corticosteroids in Infant Bronchiolitis:  A Meta-analysis.   Pediatrics, 2000; 105:e44.</w:t>
      </w:r>
    </w:p>
    <w:p w:rsidR="004A176C" w:rsidRPr="004A176C" w:rsidRDefault="004A176C" w:rsidP="004A176C">
      <w:pPr>
        <w:ind w:left="720"/>
        <w:rPr>
          <w:bCs/>
        </w:rPr>
      </w:pPr>
    </w:p>
    <w:p w:rsidR="004A176C" w:rsidRDefault="004A176C" w:rsidP="004A176C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You are taking care of a 2 year old child with Kawasaki Disease who has been sick for 11 days.  Her cardiac echo reveals diffuse aneurismal </w:t>
      </w:r>
      <w:proofErr w:type="spellStart"/>
      <w:r>
        <w:rPr>
          <w:bCs/>
        </w:rPr>
        <w:t>formatio</w:t>
      </w:r>
      <w:proofErr w:type="spellEnd"/>
      <w:r>
        <w:rPr>
          <w:bCs/>
        </w:rPr>
        <w:t xml:space="preserve"> of the coronary arteries.  You are wondering if starting the child on corticosteroids early on in the course of her hospitalization would have helped to prevent this complication of her </w:t>
      </w:r>
      <w:proofErr w:type="spellStart"/>
      <w:r>
        <w:rPr>
          <w:bCs/>
        </w:rPr>
        <w:t>vasculitis</w:t>
      </w:r>
      <w:proofErr w:type="spellEnd"/>
      <w:r>
        <w:rPr>
          <w:bCs/>
        </w:rPr>
        <w:t>.</w:t>
      </w:r>
    </w:p>
    <w:p w:rsidR="004A176C" w:rsidRDefault="004A176C" w:rsidP="004A176C">
      <w:pPr>
        <w:ind w:left="720"/>
        <w:rPr>
          <w:bCs/>
        </w:rPr>
      </w:pPr>
    </w:p>
    <w:p w:rsidR="004A176C" w:rsidRPr="004A176C" w:rsidRDefault="004A176C" w:rsidP="004A176C">
      <w:pPr>
        <w:ind w:left="720"/>
        <w:rPr>
          <w:b/>
          <w:bCs/>
        </w:rPr>
      </w:pPr>
      <w:proofErr w:type="spellStart"/>
      <w:r w:rsidRPr="004A176C">
        <w:rPr>
          <w:b/>
          <w:bCs/>
        </w:rPr>
        <w:t>Wooditch</w:t>
      </w:r>
      <w:proofErr w:type="spellEnd"/>
      <w:r w:rsidRPr="004A176C">
        <w:rPr>
          <w:b/>
          <w:bCs/>
        </w:rPr>
        <w:t xml:space="preserve"> AC, </w:t>
      </w:r>
      <w:proofErr w:type="spellStart"/>
      <w:r w:rsidRPr="004A176C">
        <w:rPr>
          <w:b/>
          <w:bCs/>
        </w:rPr>
        <w:t>Aronoff</w:t>
      </w:r>
      <w:proofErr w:type="spellEnd"/>
      <w:r w:rsidRPr="004A176C">
        <w:rPr>
          <w:b/>
          <w:bCs/>
        </w:rPr>
        <w:t xml:space="preserve"> SC.  Effect of Initial Corticosteroid Therapy on Coronary Artery Aneurysm Formation in Kawasaki Disease:  A Meta-analysis of 862 Children.  Pediatrics, 2005</w:t>
      </w:r>
      <w:proofErr w:type="gramStart"/>
      <w:r w:rsidRPr="004A176C">
        <w:rPr>
          <w:b/>
          <w:bCs/>
        </w:rPr>
        <w:t>;116:989</w:t>
      </w:r>
      <w:proofErr w:type="gramEnd"/>
      <w:r w:rsidRPr="004A176C">
        <w:rPr>
          <w:b/>
          <w:bCs/>
        </w:rPr>
        <w:t>.</w:t>
      </w:r>
    </w:p>
    <w:p w:rsidR="004A176C" w:rsidRPr="004A176C" w:rsidRDefault="004A176C" w:rsidP="004A176C">
      <w:pPr>
        <w:ind w:left="720"/>
        <w:rPr>
          <w:bCs/>
        </w:rPr>
      </w:pPr>
    </w:p>
    <w:p w:rsidR="004A176C" w:rsidRDefault="004A176C" w:rsidP="004A176C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You are making rounds on 11N and find a respiratory therapist administering chest PT to the infant mentioned in Scenario #1 (4 mo bronchiolitis).  The mother is horrified and the infant is screaming.  You decide to see if this sort of barbaric treatment is effective in alleviating symptoms and reducing length of hospitalization.  </w:t>
      </w:r>
    </w:p>
    <w:p w:rsidR="004A176C" w:rsidRPr="004A176C" w:rsidRDefault="004A176C" w:rsidP="004A176C">
      <w:pPr>
        <w:rPr>
          <w:b/>
          <w:bCs/>
        </w:rPr>
      </w:pPr>
    </w:p>
    <w:p w:rsidR="001A2653" w:rsidRPr="004A176C" w:rsidRDefault="00424342" w:rsidP="004A176C">
      <w:pPr>
        <w:ind w:left="720"/>
        <w:rPr>
          <w:b/>
          <w:bCs/>
        </w:rPr>
      </w:pPr>
      <w:r w:rsidRPr="00424342">
        <w:rPr>
          <w:rFonts w:ascii="AGaramond-Regular" w:hAnsi="AGaramond-Regular" w:cs="AGaramond-Regular"/>
          <w:b/>
          <w:sz w:val="18"/>
          <w:szCs w:val="18"/>
        </w:rPr>
        <w:t xml:space="preserve"> </w:t>
      </w:r>
      <w:proofErr w:type="spellStart"/>
      <w:r w:rsidRPr="00424342">
        <w:rPr>
          <w:rFonts w:ascii="Times New Roman" w:hAnsi="Times New Roman" w:cs="Times New Roman"/>
          <w:b/>
          <w:szCs w:val="24"/>
        </w:rPr>
        <w:t>Figuls</w:t>
      </w:r>
      <w:proofErr w:type="spellEnd"/>
      <w:r w:rsidRPr="00424342">
        <w:rPr>
          <w:rFonts w:ascii="Times New Roman" w:hAnsi="Times New Roman" w:cs="Times New Roman"/>
          <w:b/>
          <w:szCs w:val="24"/>
        </w:rPr>
        <w:t xml:space="preserve"> MR, </w:t>
      </w:r>
      <w:proofErr w:type="spellStart"/>
      <w:r w:rsidRPr="00424342">
        <w:rPr>
          <w:rFonts w:ascii="Times New Roman" w:hAnsi="Times New Roman" w:cs="Times New Roman"/>
          <w:b/>
          <w:szCs w:val="24"/>
        </w:rPr>
        <w:t>Giné-Garriga</w:t>
      </w:r>
      <w:proofErr w:type="spellEnd"/>
      <w:r w:rsidRPr="00424342">
        <w:rPr>
          <w:rFonts w:ascii="Times New Roman" w:hAnsi="Times New Roman" w:cs="Times New Roman"/>
          <w:b/>
          <w:szCs w:val="24"/>
        </w:rPr>
        <w:t xml:space="preserve"> M, Granados </w:t>
      </w:r>
      <w:proofErr w:type="spellStart"/>
      <w:r w:rsidRPr="00424342">
        <w:rPr>
          <w:rFonts w:ascii="Times New Roman" w:hAnsi="Times New Roman" w:cs="Times New Roman"/>
          <w:b/>
          <w:szCs w:val="24"/>
        </w:rPr>
        <w:t>Rugeles</w:t>
      </w:r>
      <w:proofErr w:type="spellEnd"/>
      <w:r w:rsidRPr="00424342">
        <w:rPr>
          <w:rFonts w:ascii="Times New Roman" w:hAnsi="Times New Roman" w:cs="Times New Roman"/>
          <w:b/>
          <w:szCs w:val="24"/>
        </w:rPr>
        <w:t xml:space="preserve"> C, </w:t>
      </w:r>
      <w:proofErr w:type="spellStart"/>
      <w:r w:rsidRPr="00424342">
        <w:rPr>
          <w:rFonts w:ascii="Times New Roman" w:hAnsi="Times New Roman" w:cs="Times New Roman"/>
          <w:b/>
          <w:szCs w:val="24"/>
        </w:rPr>
        <w:t>Perrotta</w:t>
      </w:r>
      <w:proofErr w:type="spellEnd"/>
      <w:r w:rsidRPr="00424342">
        <w:rPr>
          <w:rFonts w:ascii="Times New Roman" w:hAnsi="Times New Roman" w:cs="Times New Roman"/>
          <w:b/>
          <w:szCs w:val="24"/>
        </w:rPr>
        <w:t xml:space="preserve"> C</w:t>
      </w:r>
      <w:r w:rsidR="004A176C" w:rsidRPr="00424342">
        <w:rPr>
          <w:b/>
          <w:bCs/>
        </w:rPr>
        <w:t xml:space="preserve">.  </w:t>
      </w:r>
      <w:proofErr w:type="gramStart"/>
      <w:r w:rsidR="004A176C" w:rsidRPr="00424342">
        <w:rPr>
          <w:b/>
          <w:bCs/>
        </w:rPr>
        <w:t>Chest</w:t>
      </w:r>
      <w:r w:rsidR="004A176C" w:rsidRPr="004A176C">
        <w:rPr>
          <w:b/>
          <w:bCs/>
        </w:rPr>
        <w:t xml:space="preserve"> physiotherapy for acute bronchiolitis in </w:t>
      </w:r>
      <w:proofErr w:type="spellStart"/>
      <w:r w:rsidR="004A176C" w:rsidRPr="004A176C">
        <w:rPr>
          <w:b/>
          <w:bCs/>
        </w:rPr>
        <w:t>paediatric</w:t>
      </w:r>
      <w:proofErr w:type="spellEnd"/>
      <w:r w:rsidR="004A176C" w:rsidRPr="004A176C">
        <w:rPr>
          <w:b/>
          <w:bCs/>
        </w:rPr>
        <w:t xml:space="preserve"> patients between 0 and 24 months old.</w:t>
      </w:r>
      <w:proofErr w:type="gramEnd"/>
      <w:r w:rsidR="004A176C" w:rsidRPr="004A176C">
        <w:rPr>
          <w:b/>
          <w:bCs/>
        </w:rPr>
        <w:t xml:space="preserve">  Cochrane Dat</w:t>
      </w:r>
      <w:r>
        <w:rPr>
          <w:b/>
          <w:bCs/>
        </w:rPr>
        <w:t>abase of Systematic Reviews 2012</w:t>
      </w:r>
      <w:bookmarkStart w:id="0" w:name="_GoBack"/>
      <w:bookmarkEnd w:id="0"/>
      <w:r w:rsidR="004A176C" w:rsidRPr="004A176C">
        <w:rPr>
          <w:b/>
          <w:bCs/>
        </w:rPr>
        <w:t>.</w:t>
      </w:r>
    </w:p>
    <w:p w:rsidR="001A2653" w:rsidRDefault="001A2653" w:rsidP="006F3C15">
      <w:pPr>
        <w:ind w:left="720"/>
      </w:pPr>
    </w:p>
    <w:sectPr w:rsidR="001A2653" w:rsidSect="001A265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Garamond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530"/>
    <w:multiLevelType w:val="hybridMultilevel"/>
    <w:tmpl w:val="77EAA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628A2"/>
    <w:multiLevelType w:val="hybridMultilevel"/>
    <w:tmpl w:val="5AACE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A2653"/>
    <w:rsid w:val="001A2653"/>
    <w:rsid w:val="001F52B5"/>
    <w:rsid w:val="00405244"/>
    <w:rsid w:val="00424342"/>
    <w:rsid w:val="004A176C"/>
    <w:rsid w:val="004E6D10"/>
    <w:rsid w:val="006F3C15"/>
    <w:rsid w:val="009A7C25"/>
    <w:rsid w:val="00E76153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76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A2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Rachel Boykan</cp:lastModifiedBy>
  <cp:revision>2</cp:revision>
  <dcterms:created xsi:type="dcterms:W3CDTF">2013-05-29T01:59:00Z</dcterms:created>
  <dcterms:modified xsi:type="dcterms:W3CDTF">2013-05-29T01:59:00Z</dcterms:modified>
</cp:coreProperties>
</file>