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999" w:rsidRDefault="00D77302" w:rsidP="00185999">
      <w:pPr>
        <w:spacing w:after="0"/>
        <w:jc w:val="center"/>
        <w:rPr>
          <w:b/>
        </w:rPr>
      </w:pPr>
      <w:r w:rsidRPr="00D77302">
        <w:rPr>
          <w:b/>
        </w:rPr>
        <w:t>Role of Aspirin therapy in the Acute Treatment of Kawasaki Disease</w:t>
      </w:r>
    </w:p>
    <w:p w:rsidR="008C12B8" w:rsidRPr="00D77302" w:rsidRDefault="00185999" w:rsidP="00185999">
      <w:pPr>
        <w:spacing w:after="0"/>
        <w:jc w:val="center"/>
        <w:rPr>
          <w:b/>
        </w:rPr>
      </w:pPr>
      <w:proofErr w:type="gramStart"/>
      <w:r>
        <w:rPr>
          <w:b/>
        </w:rPr>
        <w:t>November,</w:t>
      </w:r>
      <w:proofErr w:type="gramEnd"/>
      <w:r>
        <w:rPr>
          <w:b/>
        </w:rPr>
        <w:t xml:space="preserve"> 2013</w:t>
      </w:r>
    </w:p>
    <w:p w:rsidR="00D77302" w:rsidRDefault="00D77302" w:rsidP="00D77302">
      <w:pPr>
        <w:jc w:val="center"/>
      </w:pPr>
      <w:r>
        <w:t>Caitlin Heyden, D.O.</w:t>
      </w:r>
    </w:p>
    <w:p w:rsidR="00C533E6" w:rsidRDefault="00C51DB1" w:rsidP="00C533E6">
      <w:pPr>
        <w:ind w:firstLine="720"/>
      </w:pPr>
      <w:r w:rsidRPr="00D77302">
        <w:t>Kawasaki Disease (KD) is an acute, self-limited systemic vasculitis of unknown etiology</w:t>
      </w:r>
      <w:r w:rsidR="00D77302">
        <w:t xml:space="preserve">. </w:t>
      </w:r>
      <w:r w:rsidRPr="00D77302">
        <w:t xml:space="preserve">Coronary artery </w:t>
      </w:r>
      <w:proofErr w:type="gramStart"/>
      <w:r w:rsidRPr="00D77302">
        <w:t>aneurysms</w:t>
      </w:r>
      <w:r w:rsidR="00E6485C">
        <w:t>(</w:t>
      </w:r>
      <w:proofErr w:type="gramEnd"/>
      <w:r w:rsidR="00E6485C">
        <w:t>CAA)</w:t>
      </w:r>
      <w:r w:rsidRPr="00D77302">
        <w:t xml:space="preserve"> develop in 15-25% of untreated patients</w:t>
      </w:r>
      <w:r w:rsidR="00D77302">
        <w:t xml:space="preserve">. </w:t>
      </w:r>
      <w:r w:rsidRPr="00D77302">
        <w:t>Those with CAA are at risk for coronary thrombosis and myocardial infarction (</w:t>
      </w:r>
      <w:proofErr w:type="spellStart"/>
      <w:r w:rsidRPr="00D77302">
        <w:t>Saulsbury</w:t>
      </w:r>
      <w:proofErr w:type="spellEnd"/>
      <w:r w:rsidRPr="00D77302">
        <w:t xml:space="preserve"> 2002)</w:t>
      </w:r>
      <w:r w:rsidR="00D77302">
        <w:t xml:space="preserve">. </w:t>
      </w:r>
      <w:r w:rsidR="00E74E19">
        <w:t>Prior to the</w:t>
      </w:r>
      <w:r w:rsidR="00D77302" w:rsidRPr="00D77302">
        <w:t xml:space="preserve"> 1980’s aspirin was the primary therapy for KD</w:t>
      </w:r>
      <w:r w:rsidR="00D77302">
        <w:t xml:space="preserve">. </w:t>
      </w:r>
      <w:r w:rsidR="00392442">
        <w:t xml:space="preserve">High dose </w:t>
      </w:r>
      <w:r w:rsidR="00D77302">
        <w:t xml:space="preserve">ASA </w:t>
      </w:r>
      <w:r w:rsidR="00392442">
        <w:t xml:space="preserve">(80-100mg/kg/day) </w:t>
      </w:r>
      <w:r w:rsidR="00D77302" w:rsidRPr="00D77302">
        <w:t>provide</w:t>
      </w:r>
      <w:r w:rsidR="00D77302">
        <w:t>s</w:t>
      </w:r>
      <w:r w:rsidR="00D77302" w:rsidRPr="00D77302">
        <w:t xml:space="preserve"> anti-inflammatory and antipyretic effect during acute period</w:t>
      </w:r>
      <w:r w:rsidR="00D77302">
        <w:t xml:space="preserve">, </w:t>
      </w:r>
      <w:r w:rsidR="00D77302" w:rsidRPr="00D77302">
        <w:t>followed by lower doses to inhibit platelet aggregation during convalescent phase</w:t>
      </w:r>
      <w:r w:rsidR="00D77302">
        <w:t xml:space="preserve">. In the mid 1980’s </w:t>
      </w:r>
      <w:r w:rsidRPr="00D77302">
        <w:t xml:space="preserve">the beneficial effects of IVIG in the reduction of CAA incidence in children with Kawasaki Disease was reported by </w:t>
      </w:r>
      <w:proofErr w:type="spellStart"/>
      <w:r w:rsidRPr="00D77302">
        <w:t>Furusho</w:t>
      </w:r>
      <w:proofErr w:type="spellEnd"/>
      <w:r w:rsidRPr="00D77302">
        <w:t xml:space="preserve"> et al and further validated with other studies</w:t>
      </w:r>
      <w:r w:rsidR="00D77302">
        <w:t>.</w:t>
      </w:r>
      <w:r w:rsidR="00392442">
        <w:t xml:space="preserve"> </w:t>
      </w:r>
      <w:r w:rsidRPr="00D77302">
        <w:t>Current American Heart Association guidelines</w:t>
      </w:r>
      <w:r w:rsidR="00D77302">
        <w:t xml:space="preserve"> recommend high dose IVIG with high dose ASA, </w:t>
      </w:r>
      <w:r w:rsidR="00E74E19">
        <w:t>followed by</w:t>
      </w:r>
      <w:r w:rsidR="00D77302">
        <w:t xml:space="preserve"> low dose ASA</w:t>
      </w:r>
      <w:r w:rsidR="00392442">
        <w:t xml:space="preserve"> (3-5mg/kg/day)</w:t>
      </w:r>
      <w:r w:rsidR="001406AD">
        <w:t xml:space="preserve"> is given in</w:t>
      </w:r>
      <w:r w:rsidR="00D77302">
        <w:t xml:space="preserve"> the convalescent phase</w:t>
      </w:r>
      <w:r w:rsidR="00E74E19">
        <w:t xml:space="preserve"> once</w:t>
      </w:r>
      <w:r w:rsidR="00392442">
        <w:t xml:space="preserve"> fever </w:t>
      </w:r>
      <w:r w:rsidR="00E74E19">
        <w:t>ceases</w:t>
      </w:r>
      <w:r w:rsidR="00392442">
        <w:t>. Low dose ASA</w:t>
      </w:r>
      <w:r w:rsidR="001406AD">
        <w:t xml:space="preserve"> is</w:t>
      </w:r>
      <w:r w:rsidR="00392442">
        <w:t xml:space="preserve"> continued until patient shows no evidence of coronary changes by 6-8wks after onset of illness.</w:t>
      </w:r>
      <w:r w:rsidR="001406AD">
        <w:t xml:space="preserve"> </w:t>
      </w:r>
      <w:r w:rsidR="00831E44">
        <w:t xml:space="preserve">Aspirin however is not without adverse effects such as gastritis, GI bleeding, tinnitus, Reye’s </w:t>
      </w:r>
      <w:proofErr w:type="gramStart"/>
      <w:r w:rsidR="00831E44">
        <w:t>Syndrome</w:t>
      </w:r>
      <w:proofErr w:type="gramEnd"/>
      <w:r w:rsidR="00831E44">
        <w:t>.</w:t>
      </w:r>
      <w:r w:rsidR="00CA4735">
        <w:t xml:space="preserve"> Studies have been</w:t>
      </w:r>
      <w:r w:rsidR="00A036DB" w:rsidRPr="00A036DB">
        <w:t xml:space="preserve"> probing</w:t>
      </w:r>
      <w:r w:rsidR="00CA4735" w:rsidRPr="00A036DB">
        <w:t xml:space="preserve"> </w:t>
      </w:r>
      <w:r w:rsidR="00CA4735">
        <w:t xml:space="preserve">whether </w:t>
      </w:r>
      <w:r w:rsidRPr="001406AD">
        <w:t>aspirin therapy in the acute phase of Kawasaki Disease affect c</w:t>
      </w:r>
      <w:r w:rsidR="00CA4735">
        <w:t>linical outcome in the IVIG era.</w:t>
      </w:r>
    </w:p>
    <w:p w:rsidR="002D21F4" w:rsidRPr="00A036DB" w:rsidRDefault="00CA4735" w:rsidP="00C533E6">
      <w:pPr>
        <w:ind w:firstLine="720"/>
      </w:pPr>
      <w:r>
        <w:t>Therefore, a review of recent literature w</w:t>
      </w:r>
      <w:r w:rsidR="00AE3C79">
        <w:t xml:space="preserve">as performed to assess role of </w:t>
      </w:r>
      <w:r>
        <w:t>aspirin in the acute phase of KD</w:t>
      </w:r>
      <w:r w:rsidR="007D1F77">
        <w:t xml:space="preserve">. The PubMed </w:t>
      </w:r>
      <w:proofErr w:type="spellStart"/>
      <w:r w:rsidR="007D1F77">
        <w:t>MeSH</w:t>
      </w:r>
      <w:proofErr w:type="spellEnd"/>
      <w:r w:rsidR="007D1F77">
        <w:t xml:space="preserve"> Database was utilized for search terms “Kawasaki Disease” and “aspirin.” Four studies were included in this analysis.</w:t>
      </w:r>
      <w:r w:rsidR="0008185D">
        <w:t xml:space="preserve"> The studies included a systematic review, retrospective and cohort stu</w:t>
      </w:r>
      <w:r w:rsidR="00E6485C">
        <w:t xml:space="preserve">dies. Endpoints were correlation between ASA </w:t>
      </w:r>
      <w:proofErr w:type="gramStart"/>
      <w:r w:rsidR="00E6485C">
        <w:t>use</w:t>
      </w:r>
      <w:proofErr w:type="gramEnd"/>
      <w:r w:rsidR="00E6485C">
        <w:t xml:space="preserve">, </w:t>
      </w:r>
      <w:r w:rsidR="000A3DBB">
        <w:t xml:space="preserve">therapeutic </w:t>
      </w:r>
      <w:r w:rsidR="00E6485C">
        <w:t>dose on incidence of CAA and /or fever in children with diagnosis of Kawasaki Disease.</w:t>
      </w:r>
      <w:r w:rsidR="000A3DBB">
        <w:t xml:space="preserve"> The studies reviewed found no statistical significant difference in clinical improvement +/-ASA use in the acute phase of KD. The studies</w:t>
      </w:r>
      <w:r w:rsidR="00827D21">
        <w:t xml:space="preserve"> evaluating dose related effect of ASA and CAAs found no difference in CAA incidence with varying dose. Some studies evaluating influence of ASA use and length of fever found shorter duration of fever with its use, others found no difference. None of the studies evaluated were prospective. Many of the results were imprecise, with small sample sizes making generalizability questionable.  If a prospective study with a control group were performed and had similar reproducible, generalizable results,</w:t>
      </w:r>
      <w:r w:rsidR="00A036DB">
        <w:t xml:space="preserve"> this </w:t>
      </w:r>
      <w:r w:rsidR="00827D21">
        <w:t>then</w:t>
      </w:r>
      <w:r w:rsidR="00A036DB">
        <w:t xml:space="preserve"> would</w:t>
      </w:r>
      <w:r w:rsidR="00C51DB1">
        <w:t xml:space="preserve"> be</w:t>
      </w:r>
      <w:r w:rsidR="00827D21">
        <w:t xml:space="preserve"> more impact</w:t>
      </w:r>
      <w:r w:rsidR="00C51DB1">
        <w:t>ful</w:t>
      </w:r>
      <w:r w:rsidR="00827D21">
        <w:t xml:space="preserve"> in changing current treatment plan</w:t>
      </w:r>
      <w:r w:rsidR="00C51DB1">
        <w:t>s</w:t>
      </w:r>
      <w:r w:rsidR="00827D21">
        <w:t xml:space="preserve"> for KD.</w:t>
      </w:r>
    </w:p>
    <w:p w:rsidR="002D21F4" w:rsidRDefault="002D21F4" w:rsidP="002D21F4">
      <w:pPr>
        <w:jc w:val="center"/>
        <w:rPr>
          <w:b/>
        </w:rPr>
      </w:pPr>
      <w:r w:rsidRPr="002D21F4">
        <w:rPr>
          <w:b/>
        </w:rPr>
        <w:t>REFERENCES</w:t>
      </w:r>
    </w:p>
    <w:p w:rsidR="00C533E6" w:rsidRDefault="002D21F4" w:rsidP="00C533E6">
      <w:pPr>
        <w:spacing w:after="0" w:line="240" w:lineRule="auto"/>
      </w:pPr>
      <w:proofErr w:type="spellStart"/>
      <w:r w:rsidRPr="002D21F4">
        <w:t>Durongpisitkul</w:t>
      </w:r>
      <w:proofErr w:type="spellEnd"/>
      <w:r w:rsidRPr="002D21F4">
        <w:t>, K et al. The Prevention of Coronary Artery Aneur</w:t>
      </w:r>
      <w:r>
        <w:t xml:space="preserve">ysm in Kawasaki Disease: A </w:t>
      </w:r>
      <w:proofErr w:type="spellStart"/>
      <w:r>
        <w:t>Meta</w:t>
      </w:r>
      <w:r w:rsidRPr="002D21F4">
        <w:t>analysis</w:t>
      </w:r>
      <w:proofErr w:type="spellEnd"/>
      <w:r w:rsidR="00C533E6">
        <w:t xml:space="preserve"> on the Efficacy</w:t>
      </w:r>
    </w:p>
    <w:p w:rsidR="00BD1C86" w:rsidRDefault="002D21F4" w:rsidP="00C533E6">
      <w:pPr>
        <w:spacing w:after="0" w:line="240" w:lineRule="auto"/>
        <w:ind w:firstLine="720"/>
      </w:pPr>
      <w:proofErr w:type="gramStart"/>
      <w:r w:rsidRPr="002D21F4">
        <w:t>of</w:t>
      </w:r>
      <w:proofErr w:type="gramEnd"/>
      <w:r w:rsidRPr="002D21F4">
        <w:t xml:space="preserve"> Aspirin and Immunoglobulin Treatment. </w:t>
      </w:r>
      <w:r w:rsidRPr="002D21F4">
        <w:rPr>
          <w:i/>
          <w:iCs/>
        </w:rPr>
        <w:t>Pediatrics.</w:t>
      </w:r>
      <w:r w:rsidR="00A03C72">
        <w:t xml:space="preserve"> 1995; 96: 105</w:t>
      </w:r>
    </w:p>
    <w:p w:rsidR="00A03C72" w:rsidRPr="00A03C72" w:rsidRDefault="00A03C72" w:rsidP="00A03C72">
      <w:pPr>
        <w:spacing w:after="0" w:line="240" w:lineRule="auto"/>
      </w:pPr>
    </w:p>
    <w:p w:rsidR="00C533E6" w:rsidRDefault="002D21F4" w:rsidP="00C533E6">
      <w:pPr>
        <w:spacing w:after="0" w:line="240" w:lineRule="auto"/>
      </w:pPr>
      <w:r w:rsidRPr="002D21F4">
        <w:t xml:space="preserve">Hsieh, K. et al. Treatment of Acute Kawasaki Disease: Aspirin’s Role </w:t>
      </w:r>
      <w:r>
        <w:t>in the Febrile Stage Revisited.</w:t>
      </w:r>
      <w:r w:rsidR="00C533E6">
        <w:t xml:space="preserve"> </w:t>
      </w:r>
      <w:r w:rsidRPr="002D21F4">
        <w:rPr>
          <w:i/>
          <w:iCs/>
        </w:rPr>
        <w:t>Pediatrics</w:t>
      </w:r>
      <w:r w:rsidR="00C533E6">
        <w:t>. 2004; 114;</w:t>
      </w:r>
    </w:p>
    <w:p w:rsidR="00BD1C86" w:rsidRDefault="002D21F4" w:rsidP="00C533E6">
      <w:pPr>
        <w:spacing w:after="0" w:line="240" w:lineRule="auto"/>
        <w:ind w:firstLine="720"/>
      </w:pPr>
      <w:r w:rsidRPr="002D21F4">
        <w:t>e689</w:t>
      </w:r>
    </w:p>
    <w:p w:rsidR="00A03C72" w:rsidRPr="00A03C72" w:rsidRDefault="00A03C72" w:rsidP="00A03C72">
      <w:pPr>
        <w:spacing w:after="0" w:line="240" w:lineRule="auto"/>
        <w:ind w:firstLine="720"/>
      </w:pPr>
    </w:p>
    <w:p w:rsidR="00C533E6" w:rsidRDefault="002D21F4" w:rsidP="00C533E6">
      <w:pPr>
        <w:spacing w:after="0" w:line="240" w:lineRule="auto"/>
      </w:pPr>
      <w:r w:rsidRPr="002D21F4">
        <w:t xml:space="preserve">Lee, G et al. Is High Dose Aspirin Necessary in the Acute Phase of Kawasaki Disease.  </w:t>
      </w:r>
      <w:proofErr w:type="gramStart"/>
      <w:r>
        <w:rPr>
          <w:i/>
          <w:iCs/>
        </w:rPr>
        <w:t>Korean Circulation</w:t>
      </w:r>
      <w:r w:rsidR="00C533E6">
        <w:rPr>
          <w:i/>
          <w:iCs/>
        </w:rPr>
        <w:t xml:space="preserve"> </w:t>
      </w:r>
      <w:r w:rsidRPr="002D21F4">
        <w:rPr>
          <w:i/>
          <w:iCs/>
        </w:rPr>
        <w:t>Journal.</w:t>
      </w:r>
      <w:proofErr w:type="gramEnd"/>
      <w:r w:rsidR="00C533E6">
        <w:t xml:space="preserve"> 2013;</w:t>
      </w:r>
    </w:p>
    <w:p w:rsidR="00BD1C86" w:rsidRPr="00C533E6" w:rsidRDefault="002D21F4" w:rsidP="00C533E6">
      <w:pPr>
        <w:spacing w:after="0" w:line="240" w:lineRule="auto"/>
        <w:ind w:firstLine="720"/>
        <w:rPr>
          <w:i/>
          <w:iCs/>
        </w:rPr>
      </w:pPr>
      <w:r w:rsidRPr="002D21F4">
        <w:t>43: 182-186</w:t>
      </w:r>
    </w:p>
    <w:p w:rsidR="00A03C72" w:rsidRPr="00A03C72" w:rsidRDefault="00A03C72" w:rsidP="00A03C72">
      <w:pPr>
        <w:spacing w:after="0" w:line="240" w:lineRule="auto"/>
        <w:ind w:firstLine="720"/>
      </w:pPr>
    </w:p>
    <w:p w:rsidR="00C533E6" w:rsidRDefault="002D21F4" w:rsidP="00C533E6">
      <w:pPr>
        <w:spacing w:after="0" w:line="240" w:lineRule="auto"/>
      </w:pPr>
      <w:proofErr w:type="spellStart"/>
      <w:r w:rsidRPr="002D21F4">
        <w:t>Newburger</w:t>
      </w:r>
      <w:proofErr w:type="spellEnd"/>
      <w:r w:rsidRPr="002D21F4">
        <w:t>, J. et al. Diagnosis, Treatment, and Long-Term Ma</w:t>
      </w:r>
      <w:r>
        <w:t>nagement of Kawasaki Disease: A</w:t>
      </w:r>
      <w:r w:rsidR="00C533E6">
        <w:t xml:space="preserve"> Statement for Health</w:t>
      </w:r>
    </w:p>
    <w:p w:rsidR="00C533E6" w:rsidRDefault="002D21F4" w:rsidP="00C533E6">
      <w:pPr>
        <w:spacing w:after="0" w:line="240" w:lineRule="auto"/>
        <w:ind w:firstLine="720"/>
      </w:pPr>
      <w:r w:rsidRPr="002D21F4">
        <w:t>Professionals From the Committee on Rhe</w:t>
      </w:r>
      <w:r>
        <w:t>umatic Fever, Endocarditis, and</w:t>
      </w:r>
      <w:r w:rsidR="00C533E6">
        <w:t xml:space="preserve"> Kawasaki Disease, Council on</w:t>
      </w:r>
    </w:p>
    <w:p w:rsidR="00BD1C86" w:rsidRPr="00C533E6" w:rsidRDefault="002D21F4" w:rsidP="00C533E6">
      <w:pPr>
        <w:spacing w:after="0" w:line="240" w:lineRule="auto"/>
        <w:ind w:firstLine="720"/>
      </w:pPr>
      <w:r w:rsidRPr="002D21F4">
        <w:t>Cardiovascular Disease in the Young, American H</w:t>
      </w:r>
      <w:r>
        <w:t>eart Association</w:t>
      </w:r>
      <w:r w:rsidR="00C533E6">
        <w:t xml:space="preserve"> </w:t>
      </w:r>
      <w:r w:rsidRPr="002D21F4">
        <w:rPr>
          <w:i/>
          <w:iCs/>
        </w:rPr>
        <w:t>Pediatrics</w:t>
      </w:r>
      <w:r w:rsidRPr="002D21F4">
        <w:t xml:space="preserve"> 2004</w:t>
      </w:r>
      <w:proofErr w:type="gramStart"/>
      <w:r w:rsidRPr="002D21F4">
        <w:t xml:space="preserve">, </w:t>
      </w:r>
      <w:r w:rsidRPr="002D21F4">
        <w:rPr>
          <w:lang w:val="pt-BR"/>
        </w:rPr>
        <w:t> Vol</w:t>
      </w:r>
      <w:proofErr w:type="gramEnd"/>
      <w:r w:rsidRPr="002D21F4">
        <w:rPr>
          <w:lang w:val="pt-BR"/>
        </w:rPr>
        <w:t>. 114 No. 6</w:t>
      </w:r>
    </w:p>
    <w:p w:rsidR="00A03C72" w:rsidRPr="00A03C72" w:rsidRDefault="00A03C72" w:rsidP="00A03C72">
      <w:pPr>
        <w:spacing w:after="0" w:line="240" w:lineRule="auto"/>
        <w:ind w:firstLine="720"/>
        <w:rPr>
          <w:lang w:val="pt-BR"/>
        </w:rPr>
      </w:pPr>
    </w:p>
    <w:p w:rsidR="00C533E6" w:rsidRDefault="002D21F4" w:rsidP="00C533E6">
      <w:pPr>
        <w:spacing w:after="0" w:line="240" w:lineRule="auto"/>
        <w:rPr>
          <w:i/>
          <w:iCs/>
        </w:rPr>
      </w:pPr>
      <w:proofErr w:type="spellStart"/>
      <w:proofErr w:type="gramStart"/>
      <w:r w:rsidRPr="002D21F4">
        <w:t>Onouchi</w:t>
      </w:r>
      <w:proofErr w:type="spellEnd"/>
      <w:r w:rsidRPr="002D21F4">
        <w:t xml:space="preserve">, A. et al. Long Term Changes in Coronary Artery Aneurysms in </w:t>
      </w:r>
      <w:r>
        <w:t>Patients with Kawasaki Disease.</w:t>
      </w:r>
      <w:proofErr w:type="gramEnd"/>
      <w:r w:rsidR="00C533E6">
        <w:t xml:space="preserve"> </w:t>
      </w:r>
      <w:r w:rsidR="00C533E6">
        <w:rPr>
          <w:i/>
          <w:iCs/>
        </w:rPr>
        <w:t>Circulation</w:t>
      </w:r>
    </w:p>
    <w:p w:rsidR="002D21F4" w:rsidRDefault="002D21F4" w:rsidP="00C533E6">
      <w:pPr>
        <w:spacing w:after="0" w:line="240" w:lineRule="auto"/>
        <w:ind w:firstLine="720"/>
      </w:pPr>
      <w:r w:rsidRPr="002D21F4">
        <w:rPr>
          <w:i/>
          <w:iCs/>
        </w:rPr>
        <w:t>Journal.</w:t>
      </w:r>
      <w:r w:rsidRPr="002D21F4">
        <w:t xml:space="preserve"> 2005; 69; 265-272</w:t>
      </w:r>
    </w:p>
    <w:p w:rsidR="00BD1C86" w:rsidRDefault="00BD1C86" w:rsidP="001E6889">
      <w:pPr>
        <w:spacing w:after="0" w:line="240" w:lineRule="auto"/>
        <w:ind w:firstLine="720"/>
        <w:rPr>
          <w:b/>
        </w:rPr>
      </w:pPr>
    </w:p>
    <w:p w:rsidR="00C533E6" w:rsidRDefault="002D21F4" w:rsidP="00C533E6">
      <w:pPr>
        <w:spacing w:after="0" w:line="240" w:lineRule="auto"/>
      </w:pPr>
      <w:proofErr w:type="spellStart"/>
      <w:r w:rsidRPr="002D21F4">
        <w:t>Saulsbury</w:t>
      </w:r>
      <w:proofErr w:type="spellEnd"/>
      <w:r w:rsidRPr="002D21F4">
        <w:t>, F. Comparison of High Dose and Low Dose Aspirin Plus In</w:t>
      </w:r>
      <w:r>
        <w:t>travenous Immunoglobulin in the</w:t>
      </w:r>
      <w:r w:rsidR="00C533E6">
        <w:t xml:space="preserve"> Treatment of</w:t>
      </w:r>
    </w:p>
    <w:p w:rsidR="002D21F4" w:rsidRDefault="002D21F4" w:rsidP="00C533E6">
      <w:pPr>
        <w:spacing w:after="0" w:line="240" w:lineRule="auto"/>
        <w:ind w:firstLine="720"/>
      </w:pPr>
      <w:r w:rsidRPr="002D21F4">
        <w:t xml:space="preserve">Kawasaki Syndrome. </w:t>
      </w:r>
      <w:r w:rsidRPr="002D21F4">
        <w:rPr>
          <w:i/>
          <w:iCs/>
        </w:rPr>
        <w:t>Clinical Pediatrics</w:t>
      </w:r>
      <w:r w:rsidRPr="002D21F4">
        <w:t xml:space="preserve"> 2002 42: 597</w:t>
      </w:r>
    </w:p>
    <w:p w:rsidR="00BD1C86" w:rsidRDefault="00BD1C86" w:rsidP="001E6889">
      <w:pPr>
        <w:spacing w:after="0" w:line="240" w:lineRule="auto"/>
        <w:ind w:firstLine="720"/>
        <w:rPr>
          <w:b/>
        </w:rPr>
      </w:pPr>
    </w:p>
    <w:p w:rsidR="00C533E6" w:rsidRDefault="002D21F4" w:rsidP="00C533E6">
      <w:pPr>
        <w:spacing w:after="0" w:line="240" w:lineRule="auto"/>
      </w:pPr>
      <w:proofErr w:type="spellStart"/>
      <w:r w:rsidRPr="002D21F4">
        <w:t>Terai</w:t>
      </w:r>
      <w:proofErr w:type="spellEnd"/>
      <w:r w:rsidRPr="002D21F4">
        <w:t>, M and Shulman, S. Prevalence of Coronary Artery Abnormalitie</w:t>
      </w:r>
      <w:r>
        <w:t>s in Kawasaki Disease is Highly</w:t>
      </w:r>
      <w:r w:rsidR="00C533E6">
        <w:t xml:space="preserve"> Dependent on</w:t>
      </w:r>
    </w:p>
    <w:p w:rsidR="00D77302" w:rsidRDefault="002D21F4" w:rsidP="00C51DB1">
      <w:pPr>
        <w:spacing w:after="0" w:line="240" w:lineRule="auto"/>
        <w:ind w:firstLine="720"/>
      </w:pPr>
      <w:r w:rsidRPr="002D21F4">
        <w:t xml:space="preserve">Gamma Globulin Dose but Independent of Salicylate Dose. </w:t>
      </w:r>
      <w:r>
        <w:rPr>
          <w:i/>
          <w:iCs/>
        </w:rPr>
        <w:t xml:space="preserve"> The Journal of</w:t>
      </w:r>
      <w:r w:rsidR="00C533E6">
        <w:t xml:space="preserve"> </w:t>
      </w:r>
      <w:r w:rsidRPr="002D21F4">
        <w:rPr>
          <w:i/>
          <w:iCs/>
        </w:rPr>
        <w:t xml:space="preserve">Pediatrics </w:t>
      </w:r>
      <w:proofErr w:type="spellStart"/>
      <w:r w:rsidRPr="002D21F4">
        <w:t>Vol</w:t>
      </w:r>
      <w:proofErr w:type="spellEnd"/>
      <w:r w:rsidRPr="002D21F4">
        <w:t xml:space="preserve"> 131, No. 6</w:t>
      </w:r>
      <w:bookmarkStart w:id="0" w:name="_GoBack"/>
      <w:bookmarkEnd w:id="0"/>
    </w:p>
    <w:sectPr w:rsidR="00D77302" w:rsidSect="00185999">
      <w:pgSz w:w="12240" w:h="15840"/>
      <w:pgMar w:top="432"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84D"/>
    <w:multiLevelType w:val="hybridMultilevel"/>
    <w:tmpl w:val="9B8CD688"/>
    <w:lvl w:ilvl="0" w:tplc="B23AFC68">
      <w:start w:val="1"/>
      <w:numFmt w:val="bullet"/>
      <w:lvlText w:val=""/>
      <w:lvlJc w:val="left"/>
      <w:pPr>
        <w:tabs>
          <w:tab w:val="num" w:pos="720"/>
        </w:tabs>
        <w:ind w:left="720" w:hanging="360"/>
      </w:pPr>
      <w:rPr>
        <w:rFonts w:ascii="Wingdings 2" w:hAnsi="Wingdings 2" w:hint="default"/>
      </w:rPr>
    </w:lvl>
    <w:lvl w:ilvl="1" w:tplc="E4E84F2A">
      <w:start w:val="1871"/>
      <w:numFmt w:val="bullet"/>
      <w:lvlText w:val=""/>
      <w:lvlJc w:val="left"/>
      <w:pPr>
        <w:tabs>
          <w:tab w:val="num" w:pos="1440"/>
        </w:tabs>
        <w:ind w:left="1440" w:hanging="360"/>
      </w:pPr>
      <w:rPr>
        <w:rFonts w:ascii="Wingdings 2" w:hAnsi="Wingdings 2" w:hint="default"/>
      </w:rPr>
    </w:lvl>
    <w:lvl w:ilvl="2" w:tplc="662C370C" w:tentative="1">
      <w:start w:val="1"/>
      <w:numFmt w:val="bullet"/>
      <w:lvlText w:val=""/>
      <w:lvlJc w:val="left"/>
      <w:pPr>
        <w:tabs>
          <w:tab w:val="num" w:pos="2160"/>
        </w:tabs>
        <w:ind w:left="2160" w:hanging="360"/>
      </w:pPr>
      <w:rPr>
        <w:rFonts w:ascii="Wingdings 2" w:hAnsi="Wingdings 2" w:hint="default"/>
      </w:rPr>
    </w:lvl>
    <w:lvl w:ilvl="3" w:tplc="536A8F74" w:tentative="1">
      <w:start w:val="1"/>
      <w:numFmt w:val="bullet"/>
      <w:lvlText w:val=""/>
      <w:lvlJc w:val="left"/>
      <w:pPr>
        <w:tabs>
          <w:tab w:val="num" w:pos="2880"/>
        </w:tabs>
        <w:ind w:left="2880" w:hanging="360"/>
      </w:pPr>
      <w:rPr>
        <w:rFonts w:ascii="Wingdings 2" w:hAnsi="Wingdings 2" w:hint="default"/>
      </w:rPr>
    </w:lvl>
    <w:lvl w:ilvl="4" w:tplc="BE58EBE2" w:tentative="1">
      <w:start w:val="1"/>
      <w:numFmt w:val="bullet"/>
      <w:lvlText w:val=""/>
      <w:lvlJc w:val="left"/>
      <w:pPr>
        <w:tabs>
          <w:tab w:val="num" w:pos="3600"/>
        </w:tabs>
        <w:ind w:left="3600" w:hanging="360"/>
      </w:pPr>
      <w:rPr>
        <w:rFonts w:ascii="Wingdings 2" w:hAnsi="Wingdings 2" w:hint="default"/>
      </w:rPr>
    </w:lvl>
    <w:lvl w:ilvl="5" w:tplc="C016A010" w:tentative="1">
      <w:start w:val="1"/>
      <w:numFmt w:val="bullet"/>
      <w:lvlText w:val=""/>
      <w:lvlJc w:val="left"/>
      <w:pPr>
        <w:tabs>
          <w:tab w:val="num" w:pos="4320"/>
        </w:tabs>
        <w:ind w:left="4320" w:hanging="360"/>
      </w:pPr>
      <w:rPr>
        <w:rFonts w:ascii="Wingdings 2" w:hAnsi="Wingdings 2" w:hint="default"/>
      </w:rPr>
    </w:lvl>
    <w:lvl w:ilvl="6" w:tplc="F3DCDB40" w:tentative="1">
      <w:start w:val="1"/>
      <w:numFmt w:val="bullet"/>
      <w:lvlText w:val=""/>
      <w:lvlJc w:val="left"/>
      <w:pPr>
        <w:tabs>
          <w:tab w:val="num" w:pos="5040"/>
        </w:tabs>
        <w:ind w:left="5040" w:hanging="360"/>
      </w:pPr>
      <w:rPr>
        <w:rFonts w:ascii="Wingdings 2" w:hAnsi="Wingdings 2" w:hint="default"/>
      </w:rPr>
    </w:lvl>
    <w:lvl w:ilvl="7" w:tplc="C2D05AF8" w:tentative="1">
      <w:start w:val="1"/>
      <w:numFmt w:val="bullet"/>
      <w:lvlText w:val=""/>
      <w:lvlJc w:val="left"/>
      <w:pPr>
        <w:tabs>
          <w:tab w:val="num" w:pos="5760"/>
        </w:tabs>
        <w:ind w:left="5760" w:hanging="360"/>
      </w:pPr>
      <w:rPr>
        <w:rFonts w:ascii="Wingdings 2" w:hAnsi="Wingdings 2" w:hint="default"/>
      </w:rPr>
    </w:lvl>
    <w:lvl w:ilvl="8" w:tplc="5128F63A" w:tentative="1">
      <w:start w:val="1"/>
      <w:numFmt w:val="bullet"/>
      <w:lvlText w:val=""/>
      <w:lvlJc w:val="left"/>
      <w:pPr>
        <w:tabs>
          <w:tab w:val="num" w:pos="6480"/>
        </w:tabs>
        <w:ind w:left="6480" w:hanging="360"/>
      </w:pPr>
      <w:rPr>
        <w:rFonts w:ascii="Wingdings 2" w:hAnsi="Wingdings 2" w:hint="default"/>
      </w:rPr>
    </w:lvl>
  </w:abstractNum>
  <w:abstractNum w:abstractNumId="1">
    <w:nsid w:val="0F38186E"/>
    <w:multiLevelType w:val="hybridMultilevel"/>
    <w:tmpl w:val="EDFC7632"/>
    <w:lvl w:ilvl="0" w:tplc="DA187CB6">
      <w:start w:val="1"/>
      <w:numFmt w:val="bullet"/>
      <w:lvlText w:val=""/>
      <w:lvlJc w:val="left"/>
      <w:pPr>
        <w:tabs>
          <w:tab w:val="num" w:pos="720"/>
        </w:tabs>
        <w:ind w:left="720" w:hanging="360"/>
      </w:pPr>
      <w:rPr>
        <w:rFonts w:ascii="Wingdings 2" w:hAnsi="Wingdings 2" w:hint="default"/>
      </w:rPr>
    </w:lvl>
    <w:lvl w:ilvl="1" w:tplc="C3AAC584" w:tentative="1">
      <w:start w:val="1"/>
      <w:numFmt w:val="bullet"/>
      <w:lvlText w:val=""/>
      <w:lvlJc w:val="left"/>
      <w:pPr>
        <w:tabs>
          <w:tab w:val="num" w:pos="1440"/>
        </w:tabs>
        <w:ind w:left="1440" w:hanging="360"/>
      </w:pPr>
      <w:rPr>
        <w:rFonts w:ascii="Wingdings 2" w:hAnsi="Wingdings 2" w:hint="default"/>
      </w:rPr>
    </w:lvl>
    <w:lvl w:ilvl="2" w:tplc="0A2EE210" w:tentative="1">
      <w:start w:val="1"/>
      <w:numFmt w:val="bullet"/>
      <w:lvlText w:val=""/>
      <w:lvlJc w:val="left"/>
      <w:pPr>
        <w:tabs>
          <w:tab w:val="num" w:pos="2160"/>
        </w:tabs>
        <w:ind w:left="2160" w:hanging="360"/>
      </w:pPr>
      <w:rPr>
        <w:rFonts w:ascii="Wingdings 2" w:hAnsi="Wingdings 2" w:hint="default"/>
      </w:rPr>
    </w:lvl>
    <w:lvl w:ilvl="3" w:tplc="1C9CF340" w:tentative="1">
      <w:start w:val="1"/>
      <w:numFmt w:val="bullet"/>
      <w:lvlText w:val=""/>
      <w:lvlJc w:val="left"/>
      <w:pPr>
        <w:tabs>
          <w:tab w:val="num" w:pos="2880"/>
        </w:tabs>
        <w:ind w:left="2880" w:hanging="360"/>
      </w:pPr>
      <w:rPr>
        <w:rFonts w:ascii="Wingdings 2" w:hAnsi="Wingdings 2" w:hint="default"/>
      </w:rPr>
    </w:lvl>
    <w:lvl w:ilvl="4" w:tplc="792AC672" w:tentative="1">
      <w:start w:val="1"/>
      <w:numFmt w:val="bullet"/>
      <w:lvlText w:val=""/>
      <w:lvlJc w:val="left"/>
      <w:pPr>
        <w:tabs>
          <w:tab w:val="num" w:pos="3600"/>
        </w:tabs>
        <w:ind w:left="3600" w:hanging="360"/>
      </w:pPr>
      <w:rPr>
        <w:rFonts w:ascii="Wingdings 2" w:hAnsi="Wingdings 2" w:hint="default"/>
      </w:rPr>
    </w:lvl>
    <w:lvl w:ilvl="5" w:tplc="BB682EF2" w:tentative="1">
      <w:start w:val="1"/>
      <w:numFmt w:val="bullet"/>
      <w:lvlText w:val=""/>
      <w:lvlJc w:val="left"/>
      <w:pPr>
        <w:tabs>
          <w:tab w:val="num" w:pos="4320"/>
        </w:tabs>
        <w:ind w:left="4320" w:hanging="360"/>
      </w:pPr>
      <w:rPr>
        <w:rFonts w:ascii="Wingdings 2" w:hAnsi="Wingdings 2" w:hint="default"/>
      </w:rPr>
    </w:lvl>
    <w:lvl w:ilvl="6" w:tplc="4192E0BE" w:tentative="1">
      <w:start w:val="1"/>
      <w:numFmt w:val="bullet"/>
      <w:lvlText w:val=""/>
      <w:lvlJc w:val="left"/>
      <w:pPr>
        <w:tabs>
          <w:tab w:val="num" w:pos="5040"/>
        </w:tabs>
        <w:ind w:left="5040" w:hanging="360"/>
      </w:pPr>
      <w:rPr>
        <w:rFonts w:ascii="Wingdings 2" w:hAnsi="Wingdings 2" w:hint="default"/>
      </w:rPr>
    </w:lvl>
    <w:lvl w:ilvl="7" w:tplc="8F764C76" w:tentative="1">
      <w:start w:val="1"/>
      <w:numFmt w:val="bullet"/>
      <w:lvlText w:val=""/>
      <w:lvlJc w:val="left"/>
      <w:pPr>
        <w:tabs>
          <w:tab w:val="num" w:pos="5760"/>
        </w:tabs>
        <w:ind w:left="5760" w:hanging="360"/>
      </w:pPr>
      <w:rPr>
        <w:rFonts w:ascii="Wingdings 2" w:hAnsi="Wingdings 2" w:hint="default"/>
      </w:rPr>
    </w:lvl>
    <w:lvl w:ilvl="8" w:tplc="DC787CB0" w:tentative="1">
      <w:start w:val="1"/>
      <w:numFmt w:val="bullet"/>
      <w:lvlText w:val=""/>
      <w:lvlJc w:val="left"/>
      <w:pPr>
        <w:tabs>
          <w:tab w:val="num" w:pos="6480"/>
        </w:tabs>
        <w:ind w:left="6480" w:hanging="360"/>
      </w:pPr>
      <w:rPr>
        <w:rFonts w:ascii="Wingdings 2" w:hAnsi="Wingdings 2" w:hint="default"/>
      </w:rPr>
    </w:lvl>
  </w:abstractNum>
  <w:abstractNum w:abstractNumId="2">
    <w:nsid w:val="281A26ED"/>
    <w:multiLevelType w:val="hybridMultilevel"/>
    <w:tmpl w:val="21589D74"/>
    <w:lvl w:ilvl="0" w:tplc="EBE2EBB2">
      <w:start w:val="1"/>
      <w:numFmt w:val="bullet"/>
      <w:lvlText w:val=""/>
      <w:lvlJc w:val="left"/>
      <w:pPr>
        <w:tabs>
          <w:tab w:val="num" w:pos="720"/>
        </w:tabs>
        <w:ind w:left="720" w:hanging="360"/>
      </w:pPr>
      <w:rPr>
        <w:rFonts w:ascii="Wingdings 2" w:hAnsi="Wingdings 2" w:hint="default"/>
      </w:rPr>
    </w:lvl>
    <w:lvl w:ilvl="1" w:tplc="AAB68922" w:tentative="1">
      <w:start w:val="1"/>
      <w:numFmt w:val="bullet"/>
      <w:lvlText w:val=""/>
      <w:lvlJc w:val="left"/>
      <w:pPr>
        <w:tabs>
          <w:tab w:val="num" w:pos="1440"/>
        </w:tabs>
        <w:ind w:left="1440" w:hanging="360"/>
      </w:pPr>
      <w:rPr>
        <w:rFonts w:ascii="Wingdings 2" w:hAnsi="Wingdings 2" w:hint="default"/>
      </w:rPr>
    </w:lvl>
    <w:lvl w:ilvl="2" w:tplc="572CCA8A" w:tentative="1">
      <w:start w:val="1"/>
      <w:numFmt w:val="bullet"/>
      <w:lvlText w:val=""/>
      <w:lvlJc w:val="left"/>
      <w:pPr>
        <w:tabs>
          <w:tab w:val="num" w:pos="2160"/>
        </w:tabs>
        <w:ind w:left="2160" w:hanging="360"/>
      </w:pPr>
      <w:rPr>
        <w:rFonts w:ascii="Wingdings 2" w:hAnsi="Wingdings 2" w:hint="default"/>
      </w:rPr>
    </w:lvl>
    <w:lvl w:ilvl="3" w:tplc="88D6D9F4" w:tentative="1">
      <w:start w:val="1"/>
      <w:numFmt w:val="bullet"/>
      <w:lvlText w:val=""/>
      <w:lvlJc w:val="left"/>
      <w:pPr>
        <w:tabs>
          <w:tab w:val="num" w:pos="2880"/>
        </w:tabs>
        <w:ind w:left="2880" w:hanging="360"/>
      </w:pPr>
      <w:rPr>
        <w:rFonts w:ascii="Wingdings 2" w:hAnsi="Wingdings 2" w:hint="default"/>
      </w:rPr>
    </w:lvl>
    <w:lvl w:ilvl="4" w:tplc="1CA8D030" w:tentative="1">
      <w:start w:val="1"/>
      <w:numFmt w:val="bullet"/>
      <w:lvlText w:val=""/>
      <w:lvlJc w:val="left"/>
      <w:pPr>
        <w:tabs>
          <w:tab w:val="num" w:pos="3600"/>
        </w:tabs>
        <w:ind w:left="3600" w:hanging="360"/>
      </w:pPr>
      <w:rPr>
        <w:rFonts w:ascii="Wingdings 2" w:hAnsi="Wingdings 2" w:hint="default"/>
      </w:rPr>
    </w:lvl>
    <w:lvl w:ilvl="5" w:tplc="611268D4" w:tentative="1">
      <w:start w:val="1"/>
      <w:numFmt w:val="bullet"/>
      <w:lvlText w:val=""/>
      <w:lvlJc w:val="left"/>
      <w:pPr>
        <w:tabs>
          <w:tab w:val="num" w:pos="4320"/>
        </w:tabs>
        <w:ind w:left="4320" w:hanging="360"/>
      </w:pPr>
      <w:rPr>
        <w:rFonts w:ascii="Wingdings 2" w:hAnsi="Wingdings 2" w:hint="default"/>
      </w:rPr>
    </w:lvl>
    <w:lvl w:ilvl="6" w:tplc="0E6ED06A" w:tentative="1">
      <w:start w:val="1"/>
      <w:numFmt w:val="bullet"/>
      <w:lvlText w:val=""/>
      <w:lvlJc w:val="left"/>
      <w:pPr>
        <w:tabs>
          <w:tab w:val="num" w:pos="5040"/>
        </w:tabs>
        <w:ind w:left="5040" w:hanging="360"/>
      </w:pPr>
      <w:rPr>
        <w:rFonts w:ascii="Wingdings 2" w:hAnsi="Wingdings 2" w:hint="default"/>
      </w:rPr>
    </w:lvl>
    <w:lvl w:ilvl="7" w:tplc="050E689E" w:tentative="1">
      <w:start w:val="1"/>
      <w:numFmt w:val="bullet"/>
      <w:lvlText w:val=""/>
      <w:lvlJc w:val="left"/>
      <w:pPr>
        <w:tabs>
          <w:tab w:val="num" w:pos="5760"/>
        </w:tabs>
        <w:ind w:left="5760" w:hanging="360"/>
      </w:pPr>
      <w:rPr>
        <w:rFonts w:ascii="Wingdings 2" w:hAnsi="Wingdings 2" w:hint="default"/>
      </w:rPr>
    </w:lvl>
    <w:lvl w:ilvl="8" w:tplc="175A461C" w:tentative="1">
      <w:start w:val="1"/>
      <w:numFmt w:val="bullet"/>
      <w:lvlText w:val=""/>
      <w:lvlJc w:val="left"/>
      <w:pPr>
        <w:tabs>
          <w:tab w:val="num" w:pos="6480"/>
        </w:tabs>
        <w:ind w:left="6480" w:hanging="360"/>
      </w:pPr>
      <w:rPr>
        <w:rFonts w:ascii="Wingdings 2" w:hAnsi="Wingdings 2" w:hint="default"/>
      </w:rPr>
    </w:lvl>
  </w:abstractNum>
  <w:abstractNum w:abstractNumId="3">
    <w:nsid w:val="2A5D730E"/>
    <w:multiLevelType w:val="hybridMultilevel"/>
    <w:tmpl w:val="49E066DE"/>
    <w:lvl w:ilvl="0" w:tplc="B082DF2C">
      <w:start w:val="1"/>
      <w:numFmt w:val="bullet"/>
      <w:lvlText w:val=""/>
      <w:lvlJc w:val="left"/>
      <w:pPr>
        <w:tabs>
          <w:tab w:val="num" w:pos="720"/>
        </w:tabs>
        <w:ind w:left="720" w:hanging="360"/>
      </w:pPr>
      <w:rPr>
        <w:rFonts w:ascii="Wingdings 2" w:hAnsi="Wingdings 2" w:hint="default"/>
      </w:rPr>
    </w:lvl>
    <w:lvl w:ilvl="1" w:tplc="57D4D788" w:tentative="1">
      <w:start w:val="1"/>
      <w:numFmt w:val="bullet"/>
      <w:lvlText w:val=""/>
      <w:lvlJc w:val="left"/>
      <w:pPr>
        <w:tabs>
          <w:tab w:val="num" w:pos="1440"/>
        </w:tabs>
        <w:ind w:left="1440" w:hanging="360"/>
      </w:pPr>
      <w:rPr>
        <w:rFonts w:ascii="Wingdings 2" w:hAnsi="Wingdings 2" w:hint="default"/>
      </w:rPr>
    </w:lvl>
    <w:lvl w:ilvl="2" w:tplc="3AAE97FA" w:tentative="1">
      <w:start w:val="1"/>
      <w:numFmt w:val="bullet"/>
      <w:lvlText w:val=""/>
      <w:lvlJc w:val="left"/>
      <w:pPr>
        <w:tabs>
          <w:tab w:val="num" w:pos="2160"/>
        </w:tabs>
        <w:ind w:left="2160" w:hanging="360"/>
      </w:pPr>
      <w:rPr>
        <w:rFonts w:ascii="Wingdings 2" w:hAnsi="Wingdings 2" w:hint="default"/>
      </w:rPr>
    </w:lvl>
    <w:lvl w:ilvl="3" w:tplc="C366C32E" w:tentative="1">
      <w:start w:val="1"/>
      <w:numFmt w:val="bullet"/>
      <w:lvlText w:val=""/>
      <w:lvlJc w:val="left"/>
      <w:pPr>
        <w:tabs>
          <w:tab w:val="num" w:pos="2880"/>
        </w:tabs>
        <w:ind w:left="2880" w:hanging="360"/>
      </w:pPr>
      <w:rPr>
        <w:rFonts w:ascii="Wingdings 2" w:hAnsi="Wingdings 2" w:hint="default"/>
      </w:rPr>
    </w:lvl>
    <w:lvl w:ilvl="4" w:tplc="543CD55C" w:tentative="1">
      <w:start w:val="1"/>
      <w:numFmt w:val="bullet"/>
      <w:lvlText w:val=""/>
      <w:lvlJc w:val="left"/>
      <w:pPr>
        <w:tabs>
          <w:tab w:val="num" w:pos="3600"/>
        </w:tabs>
        <w:ind w:left="3600" w:hanging="360"/>
      </w:pPr>
      <w:rPr>
        <w:rFonts w:ascii="Wingdings 2" w:hAnsi="Wingdings 2" w:hint="default"/>
      </w:rPr>
    </w:lvl>
    <w:lvl w:ilvl="5" w:tplc="E5B2A4A8" w:tentative="1">
      <w:start w:val="1"/>
      <w:numFmt w:val="bullet"/>
      <w:lvlText w:val=""/>
      <w:lvlJc w:val="left"/>
      <w:pPr>
        <w:tabs>
          <w:tab w:val="num" w:pos="4320"/>
        </w:tabs>
        <w:ind w:left="4320" w:hanging="360"/>
      </w:pPr>
      <w:rPr>
        <w:rFonts w:ascii="Wingdings 2" w:hAnsi="Wingdings 2" w:hint="default"/>
      </w:rPr>
    </w:lvl>
    <w:lvl w:ilvl="6" w:tplc="29F0582E" w:tentative="1">
      <w:start w:val="1"/>
      <w:numFmt w:val="bullet"/>
      <w:lvlText w:val=""/>
      <w:lvlJc w:val="left"/>
      <w:pPr>
        <w:tabs>
          <w:tab w:val="num" w:pos="5040"/>
        </w:tabs>
        <w:ind w:left="5040" w:hanging="360"/>
      </w:pPr>
      <w:rPr>
        <w:rFonts w:ascii="Wingdings 2" w:hAnsi="Wingdings 2" w:hint="default"/>
      </w:rPr>
    </w:lvl>
    <w:lvl w:ilvl="7" w:tplc="6A8020FE" w:tentative="1">
      <w:start w:val="1"/>
      <w:numFmt w:val="bullet"/>
      <w:lvlText w:val=""/>
      <w:lvlJc w:val="left"/>
      <w:pPr>
        <w:tabs>
          <w:tab w:val="num" w:pos="5760"/>
        </w:tabs>
        <w:ind w:left="5760" w:hanging="360"/>
      </w:pPr>
      <w:rPr>
        <w:rFonts w:ascii="Wingdings 2" w:hAnsi="Wingdings 2" w:hint="default"/>
      </w:rPr>
    </w:lvl>
    <w:lvl w:ilvl="8" w:tplc="1E367834" w:tentative="1">
      <w:start w:val="1"/>
      <w:numFmt w:val="bullet"/>
      <w:lvlText w:val=""/>
      <w:lvlJc w:val="left"/>
      <w:pPr>
        <w:tabs>
          <w:tab w:val="num" w:pos="6480"/>
        </w:tabs>
        <w:ind w:left="6480" w:hanging="360"/>
      </w:pPr>
      <w:rPr>
        <w:rFonts w:ascii="Wingdings 2" w:hAnsi="Wingdings 2" w:hint="default"/>
      </w:rPr>
    </w:lvl>
  </w:abstractNum>
  <w:abstractNum w:abstractNumId="4">
    <w:nsid w:val="406B15C6"/>
    <w:multiLevelType w:val="hybridMultilevel"/>
    <w:tmpl w:val="1B70E1F0"/>
    <w:lvl w:ilvl="0" w:tplc="590CA66C">
      <w:start w:val="1"/>
      <w:numFmt w:val="bullet"/>
      <w:lvlText w:val=""/>
      <w:lvlJc w:val="left"/>
      <w:pPr>
        <w:tabs>
          <w:tab w:val="num" w:pos="720"/>
        </w:tabs>
        <w:ind w:left="720" w:hanging="360"/>
      </w:pPr>
      <w:rPr>
        <w:rFonts w:ascii="Wingdings 2" w:hAnsi="Wingdings 2" w:hint="default"/>
      </w:rPr>
    </w:lvl>
    <w:lvl w:ilvl="1" w:tplc="153876FE" w:tentative="1">
      <w:start w:val="1"/>
      <w:numFmt w:val="bullet"/>
      <w:lvlText w:val=""/>
      <w:lvlJc w:val="left"/>
      <w:pPr>
        <w:tabs>
          <w:tab w:val="num" w:pos="1440"/>
        </w:tabs>
        <w:ind w:left="1440" w:hanging="360"/>
      </w:pPr>
      <w:rPr>
        <w:rFonts w:ascii="Wingdings 2" w:hAnsi="Wingdings 2" w:hint="default"/>
      </w:rPr>
    </w:lvl>
    <w:lvl w:ilvl="2" w:tplc="69A44FFA" w:tentative="1">
      <w:start w:val="1"/>
      <w:numFmt w:val="bullet"/>
      <w:lvlText w:val=""/>
      <w:lvlJc w:val="left"/>
      <w:pPr>
        <w:tabs>
          <w:tab w:val="num" w:pos="2160"/>
        </w:tabs>
        <w:ind w:left="2160" w:hanging="360"/>
      </w:pPr>
      <w:rPr>
        <w:rFonts w:ascii="Wingdings 2" w:hAnsi="Wingdings 2" w:hint="default"/>
      </w:rPr>
    </w:lvl>
    <w:lvl w:ilvl="3" w:tplc="B6300252" w:tentative="1">
      <w:start w:val="1"/>
      <w:numFmt w:val="bullet"/>
      <w:lvlText w:val=""/>
      <w:lvlJc w:val="left"/>
      <w:pPr>
        <w:tabs>
          <w:tab w:val="num" w:pos="2880"/>
        </w:tabs>
        <w:ind w:left="2880" w:hanging="360"/>
      </w:pPr>
      <w:rPr>
        <w:rFonts w:ascii="Wingdings 2" w:hAnsi="Wingdings 2" w:hint="default"/>
      </w:rPr>
    </w:lvl>
    <w:lvl w:ilvl="4" w:tplc="5F86EDEC" w:tentative="1">
      <w:start w:val="1"/>
      <w:numFmt w:val="bullet"/>
      <w:lvlText w:val=""/>
      <w:lvlJc w:val="left"/>
      <w:pPr>
        <w:tabs>
          <w:tab w:val="num" w:pos="3600"/>
        </w:tabs>
        <w:ind w:left="3600" w:hanging="360"/>
      </w:pPr>
      <w:rPr>
        <w:rFonts w:ascii="Wingdings 2" w:hAnsi="Wingdings 2" w:hint="default"/>
      </w:rPr>
    </w:lvl>
    <w:lvl w:ilvl="5" w:tplc="2B0E408E" w:tentative="1">
      <w:start w:val="1"/>
      <w:numFmt w:val="bullet"/>
      <w:lvlText w:val=""/>
      <w:lvlJc w:val="left"/>
      <w:pPr>
        <w:tabs>
          <w:tab w:val="num" w:pos="4320"/>
        </w:tabs>
        <w:ind w:left="4320" w:hanging="360"/>
      </w:pPr>
      <w:rPr>
        <w:rFonts w:ascii="Wingdings 2" w:hAnsi="Wingdings 2" w:hint="default"/>
      </w:rPr>
    </w:lvl>
    <w:lvl w:ilvl="6" w:tplc="E55CBABE" w:tentative="1">
      <w:start w:val="1"/>
      <w:numFmt w:val="bullet"/>
      <w:lvlText w:val=""/>
      <w:lvlJc w:val="left"/>
      <w:pPr>
        <w:tabs>
          <w:tab w:val="num" w:pos="5040"/>
        </w:tabs>
        <w:ind w:left="5040" w:hanging="360"/>
      </w:pPr>
      <w:rPr>
        <w:rFonts w:ascii="Wingdings 2" w:hAnsi="Wingdings 2" w:hint="default"/>
      </w:rPr>
    </w:lvl>
    <w:lvl w:ilvl="7" w:tplc="7C86A106" w:tentative="1">
      <w:start w:val="1"/>
      <w:numFmt w:val="bullet"/>
      <w:lvlText w:val=""/>
      <w:lvlJc w:val="left"/>
      <w:pPr>
        <w:tabs>
          <w:tab w:val="num" w:pos="5760"/>
        </w:tabs>
        <w:ind w:left="5760" w:hanging="360"/>
      </w:pPr>
      <w:rPr>
        <w:rFonts w:ascii="Wingdings 2" w:hAnsi="Wingdings 2" w:hint="default"/>
      </w:rPr>
    </w:lvl>
    <w:lvl w:ilvl="8" w:tplc="CF00D42E" w:tentative="1">
      <w:start w:val="1"/>
      <w:numFmt w:val="bullet"/>
      <w:lvlText w:val=""/>
      <w:lvlJc w:val="left"/>
      <w:pPr>
        <w:tabs>
          <w:tab w:val="num" w:pos="6480"/>
        </w:tabs>
        <w:ind w:left="6480" w:hanging="360"/>
      </w:pPr>
      <w:rPr>
        <w:rFonts w:ascii="Wingdings 2" w:hAnsi="Wingdings 2" w:hint="default"/>
      </w:rPr>
    </w:lvl>
  </w:abstractNum>
  <w:abstractNum w:abstractNumId="5">
    <w:nsid w:val="645A1B67"/>
    <w:multiLevelType w:val="hybridMultilevel"/>
    <w:tmpl w:val="EBC0DCA4"/>
    <w:lvl w:ilvl="0" w:tplc="1F903562">
      <w:start w:val="1"/>
      <w:numFmt w:val="bullet"/>
      <w:lvlText w:val=""/>
      <w:lvlJc w:val="left"/>
      <w:pPr>
        <w:tabs>
          <w:tab w:val="num" w:pos="720"/>
        </w:tabs>
        <w:ind w:left="720" w:hanging="360"/>
      </w:pPr>
      <w:rPr>
        <w:rFonts w:ascii="Wingdings 2" w:hAnsi="Wingdings 2" w:hint="default"/>
      </w:rPr>
    </w:lvl>
    <w:lvl w:ilvl="1" w:tplc="7736CAAA" w:tentative="1">
      <w:start w:val="1"/>
      <w:numFmt w:val="bullet"/>
      <w:lvlText w:val=""/>
      <w:lvlJc w:val="left"/>
      <w:pPr>
        <w:tabs>
          <w:tab w:val="num" w:pos="1440"/>
        </w:tabs>
        <w:ind w:left="1440" w:hanging="360"/>
      </w:pPr>
      <w:rPr>
        <w:rFonts w:ascii="Wingdings 2" w:hAnsi="Wingdings 2" w:hint="default"/>
      </w:rPr>
    </w:lvl>
    <w:lvl w:ilvl="2" w:tplc="8E56E3FA" w:tentative="1">
      <w:start w:val="1"/>
      <w:numFmt w:val="bullet"/>
      <w:lvlText w:val=""/>
      <w:lvlJc w:val="left"/>
      <w:pPr>
        <w:tabs>
          <w:tab w:val="num" w:pos="2160"/>
        </w:tabs>
        <w:ind w:left="2160" w:hanging="360"/>
      </w:pPr>
      <w:rPr>
        <w:rFonts w:ascii="Wingdings 2" w:hAnsi="Wingdings 2" w:hint="default"/>
      </w:rPr>
    </w:lvl>
    <w:lvl w:ilvl="3" w:tplc="ABBCE360" w:tentative="1">
      <w:start w:val="1"/>
      <w:numFmt w:val="bullet"/>
      <w:lvlText w:val=""/>
      <w:lvlJc w:val="left"/>
      <w:pPr>
        <w:tabs>
          <w:tab w:val="num" w:pos="2880"/>
        </w:tabs>
        <w:ind w:left="2880" w:hanging="360"/>
      </w:pPr>
      <w:rPr>
        <w:rFonts w:ascii="Wingdings 2" w:hAnsi="Wingdings 2" w:hint="default"/>
      </w:rPr>
    </w:lvl>
    <w:lvl w:ilvl="4" w:tplc="62EC573C" w:tentative="1">
      <w:start w:val="1"/>
      <w:numFmt w:val="bullet"/>
      <w:lvlText w:val=""/>
      <w:lvlJc w:val="left"/>
      <w:pPr>
        <w:tabs>
          <w:tab w:val="num" w:pos="3600"/>
        </w:tabs>
        <w:ind w:left="3600" w:hanging="360"/>
      </w:pPr>
      <w:rPr>
        <w:rFonts w:ascii="Wingdings 2" w:hAnsi="Wingdings 2" w:hint="default"/>
      </w:rPr>
    </w:lvl>
    <w:lvl w:ilvl="5" w:tplc="151421EC" w:tentative="1">
      <w:start w:val="1"/>
      <w:numFmt w:val="bullet"/>
      <w:lvlText w:val=""/>
      <w:lvlJc w:val="left"/>
      <w:pPr>
        <w:tabs>
          <w:tab w:val="num" w:pos="4320"/>
        </w:tabs>
        <w:ind w:left="4320" w:hanging="360"/>
      </w:pPr>
      <w:rPr>
        <w:rFonts w:ascii="Wingdings 2" w:hAnsi="Wingdings 2" w:hint="default"/>
      </w:rPr>
    </w:lvl>
    <w:lvl w:ilvl="6" w:tplc="D794FF08" w:tentative="1">
      <w:start w:val="1"/>
      <w:numFmt w:val="bullet"/>
      <w:lvlText w:val=""/>
      <w:lvlJc w:val="left"/>
      <w:pPr>
        <w:tabs>
          <w:tab w:val="num" w:pos="5040"/>
        </w:tabs>
        <w:ind w:left="5040" w:hanging="360"/>
      </w:pPr>
      <w:rPr>
        <w:rFonts w:ascii="Wingdings 2" w:hAnsi="Wingdings 2" w:hint="default"/>
      </w:rPr>
    </w:lvl>
    <w:lvl w:ilvl="7" w:tplc="69600F44" w:tentative="1">
      <w:start w:val="1"/>
      <w:numFmt w:val="bullet"/>
      <w:lvlText w:val=""/>
      <w:lvlJc w:val="left"/>
      <w:pPr>
        <w:tabs>
          <w:tab w:val="num" w:pos="5760"/>
        </w:tabs>
        <w:ind w:left="5760" w:hanging="360"/>
      </w:pPr>
      <w:rPr>
        <w:rFonts w:ascii="Wingdings 2" w:hAnsi="Wingdings 2" w:hint="default"/>
      </w:rPr>
    </w:lvl>
    <w:lvl w:ilvl="8" w:tplc="F998DEFA"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D77302"/>
    <w:rsid w:val="0008185D"/>
    <w:rsid w:val="000A3DBB"/>
    <w:rsid w:val="001406AD"/>
    <w:rsid w:val="00185999"/>
    <w:rsid w:val="001E6889"/>
    <w:rsid w:val="00264512"/>
    <w:rsid w:val="002D21F4"/>
    <w:rsid w:val="00347AD1"/>
    <w:rsid w:val="00384521"/>
    <w:rsid w:val="00392442"/>
    <w:rsid w:val="0058663E"/>
    <w:rsid w:val="00672E77"/>
    <w:rsid w:val="00697DD1"/>
    <w:rsid w:val="007D1F77"/>
    <w:rsid w:val="00827D21"/>
    <w:rsid w:val="00831E44"/>
    <w:rsid w:val="009035BE"/>
    <w:rsid w:val="00A036DB"/>
    <w:rsid w:val="00A03C72"/>
    <w:rsid w:val="00AE3C79"/>
    <w:rsid w:val="00BD1C86"/>
    <w:rsid w:val="00C51DB1"/>
    <w:rsid w:val="00C533E6"/>
    <w:rsid w:val="00CA4735"/>
    <w:rsid w:val="00D77302"/>
    <w:rsid w:val="00E6485C"/>
    <w:rsid w:val="00E74E19"/>
    <w:rsid w:val="00F009F1"/>
  </w:rsids>
  <m:mathPr>
    <m:mathFont m:val="Calisto M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D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7214276">
      <w:bodyDiv w:val="1"/>
      <w:marLeft w:val="0"/>
      <w:marRight w:val="0"/>
      <w:marTop w:val="0"/>
      <w:marBottom w:val="0"/>
      <w:divBdr>
        <w:top w:val="none" w:sz="0" w:space="0" w:color="auto"/>
        <w:left w:val="none" w:sz="0" w:space="0" w:color="auto"/>
        <w:bottom w:val="none" w:sz="0" w:space="0" w:color="auto"/>
        <w:right w:val="none" w:sz="0" w:space="0" w:color="auto"/>
      </w:divBdr>
      <w:divsChild>
        <w:div w:id="1590430597">
          <w:marLeft w:val="547"/>
          <w:marRight w:val="0"/>
          <w:marTop w:val="86"/>
          <w:marBottom w:val="120"/>
          <w:divBdr>
            <w:top w:val="none" w:sz="0" w:space="0" w:color="auto"/>
            <w:left w:val="none" w:sz="0" w:space="0" w:color="auto"/>
            <w:bottom w:val="none" w:sz="0" w:space="0" w:color="auto"/>
            <w:right w:val="none" w:sz="0" w:space="0" w:color="auto"/>
          </w:divBdr>
        </w:div>
        <w:div w:id="641816169">
          <w:marLeft w:val="547"/>
          <w:marRight w:val="0"/>
          <w:marTop w:val="86"/>
          <w:marBottom w:val="120"/>
          <w:divBdr>
            <w:top w:val="none" w:sz="0" w:space="0" w:color="auto"/>
            <w:left w:val="none" w:sz="0" w:space="0" w:color="auto"/>
            <w:bottom w:val="none" w:sz="0" w:space="0" w:color="auto"/>
            <w:right w:val="none" w:sz="0" w:space="0" w:color="auto"/>
          </w:divBdr>
        </w:div>
        <w:div w:id="809126738">
          <w:marLeft w:val="547"/>
          <w:marRight w:val="0"/>
          <w:marTop w:val="86"/>
          <w:marBottom w:val="120"/>
          <w:divBdr>
            <w:top w:val="none" w:sz="0" w:space="0" w:color="auto"/>
            <w:left w:val="none" w:sz="0" w:space="0" w:color="auto"/>
            <w:bottom w:val="none" w:sz="0" w:space="0" w:color="auto"/>
            <w:right w:val="none" w:sz="0" w:space="0" w:color="auto"/>
          </w:divBdr>
        </w:div>
      </w:divsChild>
    </w:div>
    <w:div w:id="556942667">
      <w:bodyDiv w:val="1"/>
      <w:marLeft w:val="0"/>
      <w:marRight w:val="0"/>
      <w:marTop w:val="0"/>
      <w:marBottom w:val="0"/>
      <w:divBdr>
        <w:top w:val="none" w:sz="0" w:space="0" w:color="auto"/>
        <w:left w:val="none" w:sz="0" w:space="0" w:color="auto"/>
        <w:bottom w:val="none" w:sz="0" w:space="0" w:color="auto"/>
        <w:right w:val="none" w:sz="0" w:space="0" w:color="auto"/>
      </w:divBdr>
      <w:divsChild>
        <w:div w:id="1369254766">
          <w:marLeft w:val="547"/>
          <w:marRight w:val="0"/>
          <w:marTop w:val="86"/>
          <w:marBottom w:val="120"/>
          <w:divBdr>
            <w:top w:val="none" w:sz="0" w:space="0" w:color="auto"/>
            <w:left w:val="none" w:sz="0" w:space="0" w:color="auto"/>
            <w:bottom w:val="none" w:sz="0" w:space="0" w:color="auto"/>
            <w:right w:val="none" w:sz="0" w:space="0" w:color="auto"/>
          </w:divBdr>
        </w:div>
      </w:divsChild>
    </w:div>
    <w:div w:id="574318209">
      <w:bodyDiv w:val="1"/>
      <w:marLeft w:val="0"/>
      <w:marRight w:val="0"/>
      <w:marTop w:val="0"/>
      <w:marBottom w:val="0"/>
      <w:divBdr>
        <w:top w:val="none" w:sz="0" w:space="0" w:color="auto"/>
        <w:left w:val="none" w:sz="0" w:space="0" w:color="auto"/>
        <w:bottom w:val="none" w:sz="0" w:space="0" w:color="auto"/>
        <w:right w:val="none" w:sz="0" w:space="0" w:color="auto"/>
      </w:divBdr>
      <w:divsChild>
        <w:div w:id="300427018">
          <w:marLeft w:val="547"/>
          <w:marRight w:val="0"/>
          <w:marTop w:val="86"/>
          <w:marBottom w:val="120"/>
          <w:divBdr>
            <w:top w:val="none" w:sz="0" w:space="0" w:color="auto"/>
            <w:left w:val="none" w:sz="0" w:space="0" w:color="auto"/>
            <w:bottom w:val="none" w:sz="0" w:space="0" w:color="auto"/>
            <w:right w:val="none" w:sz="0" w:space="0" w:color="auto"/>
          </w:divBdr>
        </w:div>
        <w:div w:id="704327240">
          <w:marLeft w:val="547"/>
          <w:marRight w:val="0"/>
          <w:marTop w:val="86"/>
          <w:marBottom w:val="120"/>
          <w:divBdr>
            <w:top w:val="none" w:sz="0" w:space="0" w:color="auto"/>
            <w:left w:val="none" w:sz="0" w:space="0" w:color="auto"/>
            <w:bottom w:val="none" w:sz="0" w:space="0" w:color="auto"/>
            <w:right w:val="none" w:sz="0" w:space="0" w:color="auto"/>
          </w:divBdr>
        </w:div>
      </w:divsChild>
    </w:div>
    <w:div w:id="983505785">
      <w:bodyDiv w:val="1"/>
      <w:marLeft w:val="0"/>
      <w:marRight w:val="0"/>
      <w:marTop w:val="0"/>
      <w:marBottom w:val="0"/>
      <w:divBdr>
        <w:top w:val="none" w:sz="0" w:space="0" w:color="auto"/>
        <w:left w:val="none" w:sz="0" w:space="0" w:color="auto"/>
        <w:bottom w:val="none" w:sz="0" w:space="0" w:color="auto"/>
        <w:right w:val="none" w:sz="0" w:space="0" w:color="auto"/>
      </w:divBdr>
      <w:divsChild>
        <w:div w:id="920681399">
          <w:marLeft w:val="547"/>
          <w:marRight w:val="0"/>
          <w:marTop w:val="86"/>
          <w:marBottom w:val="120"/>
          <w:divBdr>
            <w:top w:val="none" w:sz="0" w:space="0" w:color="auto"/>
            <w:left w:val="none" w:sz="0" w:space="0" w:color="auto"/>
            <w:bottom w:val="none" w:sz="0" w:space="0" w:color="auto"/>
            <w:right w:val="none" w:sz="0" w:space="0" w:color="auto"/>
          </w:divBdr>
        </w:div>
      </w:divsChild>
    </w:div>
    <w:div w:id="1081028560">
      <w:bodyDiv w:val="1"/>
      <w:marLeft w:val="0"/>
      <w:marRight w:val="0"/>
      <w:marTop w:val="0"/>
      <w:marBottom w:val="0"/>
      <w:divBdr>
        <w:top w:val="none" w:sz="0" w:space="0" w:color="auto"/>
        <w:left w:val="none" w:sz="0" w:space="0" w:color="auto"/>
        <w:bottom w:val="none" w:sz="0" w:space="0" w:color="auto"/>
        <w:right w:val="none" w:sz="0" w:space="0" w:color="auto"/>
      </w:divBdr>
      <w:divsChild>
        <w:div w:id="1547571310">
          <w:marLeft w:val="547"/>
          <w:marRight w:val="0"/>
          <w:marTop w:val="82"/>
          <w:marBottom w:val="120"/>
          <w:divBdr>
            <w:top w:val="none" w:sz="0" w:space="0" w:color="auto"/>
            <w:left w:val="none" w:sz="0" w:space="0" w:color="auto"/>
            <w:bottom w:val="none" w:sz="0" w:space="0" w:color="auto"/>
            <w:right w:val="none" w:sz="0" w:space="0" w:color="auto"/>
          </w:divBdr>
        </w:div>
        <w:div w:id="2136562803">
          <w:marLeft w:val="547"/>
          <w:marRight w:val="0"/>
          <w:marTop w:val="82"/>
          <w:marBottom w:val="120"/>
          <w:divBdr>
            <w:top w:val="none" w:sz="0" w:space="0" w:color="auto"/>
            <w:left w:val="none" w:sz="0" w:space="0" w:color="auto"/>
            <w:bottom w:val="none" w:sz="0" w:space="0" w:color="auto"/>
            <w:right w:val="none" w:sz="0" w:space="0" w:color="auto"/>
          </w:divBdr>
        </w:div>
        <w:div w:id="2074353066">
          <w:marLeft w:val="1166"/>
          <w:marRight w:val="0"/>
          <w:marTop w:val="72"/>
          <w:marBottom w:val="120"/>
          <w:divBdr>
            <w:top w:val="none" w:sz="0" w:space="0" w:color="auto"/>
            <w:left w:val="none" w:sz="0" w:space="0" w:color="auto"/>
            <w:bottom w:val="none" w:sz="0" w:space="0" w:color="auto"/>
            <w:right w:val="none" w:sz="0" w:space="0" w:color="auto"/>
          </w:divBdr>
        </w:div>
        <w:div w:id="97874651">
          <w:marLeft w:val="1166"/>
          <w:marRight w:val="0"/>
          <w:marTop w:val="72"/>
          <w:marBottom w:val="120"/>
          <w:divBdr>
            <w:top w:val="none" w:sz="0" w:space="0" w:color="auto"/>
            <w:left w:val="none" w:sz="0" w:space="0" w:color="auto"/>
            <w:bottom w:val="none" w:sz="0" w:space="0" w:color="auto"/>
            <w:right w:val="none" w:sz="0" w:space="0" w:color="auto"/>
          </w:divBdr>
        </w:div>
        <w:div w:id="2104913303">
          <w:marLeft w:val="1166"/>
          <w:marRight w:val="0"/>
          <w:marTop w:val="72"/>
          <w:marBottom w:val="120"/>
          <w:divBdr>
            <w:top w:val="none" w:sz="0" w:space="0" w:color="auto"/>
            <w:left w:val="none" w:sz="0" w:space="0" w:color="auto"/>
            <w:bottom w:val="none" w:sz="0" w:space="0" w:color="auto"/>
            <w:right w:val="none" w:sz="0" w:space="0" w:color="auto"/>
          </w:divBdr>
        </w:div>
        <w:div w:id="1766731564">
          <w:marLeft w:val="1166"/>
          <w:marRight w:val="0"/>
          <w:marTop w:val="72"/>
          <w:marBottom w:val="120"/>
          <w:divBdr>
            <w:top w:val="none" w:sz="0" w:space="0" w:color="auto"/>
            <w:left w:val="none" w:sz="0" w:space="0" w:color="auto"/>
            <w:bottom w:val="none" w:sz="0" w:space="0" w:color="auto"/>
            <w:right w:val="none" w:sz="0" w:space="0" w:color="auto"/>
          </w:divBdr>
        </w:div>
        <w:div w:id="1354573632">
          <w:marLeft w:val="1166"/>
          <w:marRight w:val="0"/>
          <w:marTop w:val="72"/>
          <w:marBottom w:val="120"/>
          <w:divBdr>
            <w:top w:val="none" w:sz="0" w:space="0" w:color="auto"/>
            <w:left w:val="none" w:sz="0" w:space="0" w:color="auto"/>
            <w:bottom w:val="none" w:sz="0" w:space="0" w:color="auto"/>
            <w:right w:val="none" w:sz="0" w:space="0" w:color="auto"/>
          </w:divBdr>
        </w:div>
        <w:div w:id="1123188554">
          <w:marLeft w:val="547"/>
          <w:marRight w:val="0"/>
          <w:marTop w:val="82"/>
          <w:marBottom w:val="120"/>
          <w:divBdr>
            <w:top w:val="none" w:sz="0" w:space="0" w:color="auto"/>
            <w:left w:val="none" w:sz="0" w:space="0" w:color="auto"/>
            <w:bottom w:val="none" w:sz="0" w:space="0" w:color="auto"/>
            <w:right w:val="none" w:sz="0" w:space="0" w:color="auto"/>
          </w:divBdr>
        </w:div>
        <w:div w:id="1410880192">
          <w:marLeft w:val="547"/>
          <w:marRight w:val="0"/>
          <w:marTop w:val="82"/>
          <w:marBottom w:val="120"/>
          <w:divBdr>
            <w:top w:val="none" w:sz="0" w:space="0" w:color="auto"/>
            <w:left w:val="none" w:sz="0" w:space="0" w:color="auto"/>
            <w:bottom w:val="none" w:sz="0" w:space="0" w:color="auto"/>
            <w:right w:val="none" w:sz="0" w:space="0" w:color="auto"/>
          </w:divBdr>
        </w:div>
      </w:divsChild>
    </w:div>
    <w:div w:id="1773820528">
      <w:bodyDiv w:val="1"/>
      <w:marLeft w:val="0"/>
      <w:marRight w:val="0"/>
      <w:marTop w:val="0"/>
      <w:marBottom w:val="0"/>
      <w:divBdr>
        <w:top w:val="none" w:sz="0" w:space="0" w:color="auto"/>
        <w:left w:val="none" w:sz="0" w:space="0" w:color="auto"/>
        <w:bottom w:val="none" w:sz="0" w:space="0" w:color="auto"/>
        <w:right w:val="none" w:sz="0" w:space="0" w:color="auto"/>
      </w:divBdr>
    </w:div>
    <w:div w:id="1859851527">
      <w:bodyDiv w:val="1"/>
      <w:marLeft w:val="0"/>
      <w:marRight w:val="0"/>
      <w:marTop w:val="0"/>
      <w:marBottom w:val="0"/>
      <w:divBdr>
        <w:top w:val="none" w:sz="0" w:space="0" w:color="auto"/>
        <w:left w:val="none" w:sz="0" w:space="0" w:color="auto"/>
        <w:bottom w:val="none" w:sz="0" w:space="0" w:color="auto"/>
        <w:right w:val="none" w:sz="0" w:space="0" w:color="auto"/>
      </w:divBdr>
    </w:div>
    <w:div w:id="2065330990">
      <w:bodyDiv w:val="1"/>
      <w:marLeft w:val="0"/>
      <w:marRight w:val="0"/>
      <w:marTop w:val="0"/>
      <w:marBottom w:val="0"/>
      <w:divBdr>
        <w:top w:val="none" w:sz="0" w:space="0" w:color="auto"/>
        <w:left w:val="none" w:sz="0" w:space="0" w:color="auto"/>
        <w:bottom w:val="none" w:sz="0" w:space="0" w:color="auto"/>
        <w:right w:val="none" w:sz="0" w:space="0" w:color="auto"/>
      </w:divBdr>
      <w:divsChild>
        <w:div w:id="363478427">
          <w:marLeft w:val="547"/>
          <w:marRight w:val="0"/>
          <w:marTop w:val="86"/>
          <w:marBottom w:val="120"/>
          <w:divBdr>
            <w:top w:val="none" w:sz="0" w:space="0" w:color="auto"/>
            <w:left w:val="none" w:sz="0" w:space="0" w:color="auto"/>
            <w:bottom w:val="none" w:sz="0" w:space="0" w:color="auto"/>
            <w:right w:val="none" w:sz="0" w:space="0" w:color="auto"/>
          </w:divBdr>
        </w:div>
        <w:div w:id="1621112583">
          <w:marLeft w:val="547"/>
          <w:marRight w:val="0"/>
          <w:marTop w:val="86"/>
          <w:marBottom w:val="120"/>
          <w:divBdr>
            <w:top w:val="none" w:sz="0" w:space="0" w:color="auto"/>
            <w:left w:val="none" w:sz="0" w:space="0" w:color="auto"/>
            <w:bottom w:val="none" w:sz="0" w:space="0" w:color="auto"/>
            <w:right w:val="none" w:sz="0" w:space="0" w:color="auto"/>
          </w:divBdr>
        </w:div>
        <w:div w:id="1945258639">
          <w:marLeft w:val="547"/>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546</Words>
  <Characters>3113</Characters>
  <Application>Microsoft Macintosh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dc:creator>
  <cp:lastModifiedBy>Rachel Boykan</cp:lastModifiedBy>
  <cp:revision>2</cp:revision>
  <dcterms:created xsi:type="dcterms:W3CDTF">2014-01-30T05:01:00Z</dcterms:created>
  <dcterms:modified xsi:type="dcterms:W3CDTF">2014-01-30T05:01:00Z</dcterms:modified>
</cp:coreProperties>
</file>