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145" w:rsidRPr="00506793" w:rsidRDefault="00506793" w:rsidP="003E5145">
      <w:pPr>
        <w:pStyle w:val="NoSpacing"/>
        <w:rPr>
          <w:b/>
        </w:rPr>
      </w:pPr>
      <w:r w:rsidRPr="00506793">
        <w:rPr>
          <w:b/>
        </w:rPr>
        <w:t>THE UTILITY OF PERIPHERAL BLOOD CULTURES IN DIAGNOSIS OF BACTEREMIA IN PEDIATRIC ONCOLOGY PATIENTS WITH CENTRAL VENOUS CATHETERS PRESENTING WITH FEVER</w:t>
      </w:r>
    </w:p>
    <w:p w:rsidR="003E5145" w:rsidRPr="00C206B9" w:rsidRDefault="003E5145" w:rsidP="003E5145">
      <w:pPr>
        <w:pStyle w:val="NoSpacing"/>
      </w:pPr>
    </w:p>
    <w:p w:rsidR="007D2297" w:rsidRPr="00C206B9" w:rsidRDefault="007569B3" w:rsidP="003E5145">
      <w:pPr>
        <w:pStyle w:val="NoSpacing"/>
        <w:rPr>
          <w:bCs/>
        </w:rPr>
      </w:pPr>
      <w:r w:rsidRPr="00C206B9">
        <w:rPr>
          <w:bCs/>
        </w:rPr>
        <w:t xml:space="preserve">Febrile neutropenia </w:t>
      </w:r>
      <w:r w:rsidRPr="00C206B9">
        <w:t xml:space="preserve">is a common complication in children </w:t>
      </w:r>
      <w:r w:rsidR="00C206B9">
        <w:t xml:space="preserve">with malignancy </w:t>
      </w:r>
      <w:r w:rsidRPr="00C206B9">
        <w:t>receiving chemotherapy</w:t>
      </w:r>
      <w:r w:rsidR="003E5145" w:rsidRPr="00C206B9">
        <w:t xml:space="preserve">. </w:t>
      </w:r>
      <w:r w:rsidR="003E5145" w:rsidRPr="00C206B9">
        <w:rPr>
          <w:bCs/>
        </w:rPr>
        <w:t>Bacteremia</w:t>
      </w:r>
      <w:r w:rsidR="003E5145" w:rsidRPr="00C206B9">
        <w:t xml:space="preserve"> is a life-threatening condition with significant morbidity and mortality, for which management involves extensive evaluation for signs or symptoms of infection and prompt initiation of empiric broad-spectrum antibiotic treatment. </w:t>
      </w:r>
      <w:r w:rsidR="00C206B9">
        <w:t>In evaluating infection, b</w:t>
      </w:r>
      <w:r w:rsidRPr="00C206B9">
        <w:t>lood cultures are essential to determine if there is an infectious source for fever</w:t>
      </w:r>
      <w:r w:rsidR="003E5145" w:rsidRPr="00C206B9">
        <w:t xml:space="preserve">. Children with malignancy often have central venous catheters as they are convenient, reliable and well-tolerated.  </w:t>
      </w:r>
      <w:r w:rsidRPr="00C206B9">
        <w:rPr>
          <w:bCs/>
        </w:rPr>
        <w:t xml:space="preserve">Central venous catheters </w:t>
      </w:r>
      <w:r w:rsidRPr="00C206B9">
        <w:t>are prevalent and beneficial, but can be a source of infection and subsequent bacteremia</w:t>
      </w:r>
      <w:r w:rsidR="003E5145" w:rsidRPr="00C206B9">
        <w:t xml:space="preserve">. </w:t>
      </w:r>
      <w:r w:rsidRPr="00C206B9">
        <w:t>In pediatric oncology</w:t>
      </w:r>
      <w:r w:rsidR="00C206B9">
        <w:t xml:space="preserve"> patients</w:t>
      </w:r>
      <w:r w:rsidRPr="00C206B9">
        <w:t>, obtaining blood cultures from all lumens of a CVL is standard practice</w:t>
      </w:r>
      <w:r w:rsidR="003E5145" w:rsidRPr="00C206B9">
        <w:t xml:space="preserve">. However, in pediatric oncology patients with central venous catheters who have suspected bacteremia, it is controversial whether samples obtained via peripheral and central venous catheter sets versus either peripheral or central venous catheter collection alone are associated with greater detection of bloodstream infection. </w:t>
      </w:r>
      <w:r w:rsidR="00A97748" w:rsidRPr="00C206B9">
        <w:t xml:space="preserve"> Controversy comes from concern that peripheral cultures may result in </w:t>
      </w:r>
      <w:r w:rsidR="00F7661D">
        <w:t>possible</w:t>
      </w:r>
      <w:r w:rsidRPr="00C206B9">
        <w:t xml:space="preserve"> </w:t>
      </w:r>
      <w:r w:rsidRPr="00C206B9">
        <w:rPr>
          <w:bCs/>
        </w:rPr>
        <w:t>contaminants</w:t>
      </w:r>
      <w:r w:rsidR="00A97748" w:rsidRPr="00C206B9">
        <w:rPr>
          <w:bCs/>
        </w:rPr>
        <w:t>, u</w:t>
      </w:r>
      <w:r w:rsidRPr="00C206B9">
        <w:t xml:space="preserve">nnecessary </w:t>
      </w:r>
      <w:r w:rsidRPr="00C206B9">
        <w:rPr>
          <w:bCs/>
        </w:rPr>
        <w:t>antibiotic</w:t>
      </w:r>
      <w:r w:rsidRPr="00C206B9">
        <w:t xml:space="preserve"> therapy</w:t>
      </w:r>
      <w:r w:rsidR="00A97748" w:rsidRPr="00C206B9">
        <w:t>, p</w:t>
      </w:r>
      <w:r w:rsidRPr="00C206B9">
        <w:t>rolonged hospital course</w:t>
      </w:r>
      <w:r w:rsidR="00A97748" w:rsidRPr="00C206B9">
        <w:t>, l</w:t>
      </w:r>
      <w:r w:rsidRPr="00C206B9">
        <w:t>ess sensitivity</w:t>
      </w:r>
      <w:r w:rsidR="00A97748" w:rsidRPr="00C206B9">
        <w:t>, and p</w:t>
      </w:r>
      <w:r w:rsidRPr="00C206B9">
        <w:t xml:space="preserve">eripheral cultures are a </w:t>
      </w:r>
      <w:r w:rsidRPr="00C206B9">
        <w:rPr>
          <w:bCs/>
        </w:rPr>
        <w:t>painful</w:t>
      </w:r>
      <w:r w:rsidRPr="00C206B9">
        <w:t xml:space="preserve"> procedure</w:t>
      </w:r>
      <w:r w:rsidR="00A97748" w:rsidRPr="00C206B9">
        <w:t xml:space="preserve">. In one study of members at the annual meeting for the American Society of Pediatric Hematology Oncology, surveyed members responded that they </w:t>
      </w:r>
      <w:r w:rsidRPr="00C206B9">
        <w:t xml:space="preserve">universally drew blood cultures from the CVC, but </w:t>
      </w:r>
      <w:r w:rsidRPr="00C206B9">
        <w:rPr>
          <w:bCs/>
        </w:rPr>
        <w:t>only 1/3 respondents drew peripheral blood cultures</w:t>
      </w:r>
      <w:r w:rsidR="00A97748" w:rsidRPr="00C206B9">
        <w:rPr>
          <w:bCs/>
        </w:rPr>
        <w:t xml:space="preserve">. </w:t>
      </w:r>
    </w:p>
    <w:p w:rsidR="00A97748" w:rsidRPr="00C206B9" w:rsidRDefault="00A97748" w:rsidP="003E5145">
      <w:pPr>
        <w:pStyle w:val="NoSpacing"/>
        <w:rPr>
          <w:bCs/>
        </w:rPr>
      </w:pPr>
    </w:p>
    <w:p w:rsidR="004B4DEC" w:rsidRDefault="00451DF1" w:rsidP="003E5145">
      <w:pPr>
        <w:pStyle w:val="NoSpacing"/>
      </w:pPr>
      <w:r w:rsidRPr="00C206B9">
        <w:t>An extensive review of the literature was done, using k</w:t>
      </w:r>
      <w:r w:rsidR="007569B3" w:rsidRPr="00C206B9">
        <w:t>eyword</w:t>
      </w:r>
      <w:r w:rsidRPr="00C206B9">
        <w:t>s,</w:t>
      </w:r>
      <w:r w:rsidR="007569B3" w:rsidRPr="00C206B9">
        <w:t xml:space="preserve"> “Catheterization, Central Venous” AND “peripheral” AND “neoplasms”, with limits: English; Child: birth-18 years, database: </w:t>
      </w:r>
      <w:proofErr w:type="spellStart"/>
      <w:r w:rsidR="007569B3" w:rsidRPr="00C206B9">
        <w:t>Pubmed</w:t>
      </w:r>
      <w:proofErr w:type="spellEnd"/>
      <w:r w:rsidR="007569B3" w:rsidRPr="00C206B9">
        <w:t xml:space="preserve"> </w:t>
      </w:r>
      <w:proofErr w:type="spellStart"/>
      <w:r w:rsidR="007569B3" w:rsidRPr="00C206B9">
        <w:t>MeSH</w:t>
      </w:r>
      <w:proofErr w:type="spellEnd"/>
      <w:r w:rsidR="007569B3" w:rsidRPr="00C206B9">
        <w:t xml:space="preserve">. </w:t>
      </w:r>
      <w:r w:rsidR="00841011" w:rsidRPr="00C206B9">
        <w:t>Articles that focused on adults or did not include incidence of peripheral bacteremia, as well as those that included children treated with antibiotics were excluded. A total of four studies were include</w:t>
      </w:r>
      <w:r w:rsidR="003F7F16" w:rsidRPr="00C206B9">
        <w:t>d</w:t>
      </w:r>
      <w:r w:rsidR="00841011" w:rsidRPr="00C206B9">
        <w:t xml:space="preserve"> in the analysis, including one meta-analysis. Three of the four studies aimed to describe</w:t>
      </w:r>
      <w:r w:rsidR="00841011" w:rsidRPr="00C206B9">
        <w:rPr>
          <w:bCs/>
        </w:rPr>
        <w:t xml:space="preserve"> true bloodstream infections </w:t>
      </w:r>
      <w:r w:rsidR="00841011" w:rsidRPr="00C206B9">
        <w:t xml:space="preserve">(BSI) detected only by peripheral culture, incidence of true BSI only detected by CVC culture, and describe </w:t>
      </w:r>
      <w:r w:rsidR="00F7661D">
        <w:t>possible</w:t>
      </w:r>
      <w:r w:rsidR="00841011" w:rsidRPr="00C206B9">
        <w:t xml:space="preserve"> contaminants. One article also further explored opinions of healthcare professionals on the utility of peripheral blood cultures. Lastly, a fourth article looked to redefine definitions of catheter-related bloodstream infections that can be applied when a peripheral culture is not available</w:t>
      </w:r>
      <w:r w:rsidR="00C206B9">
        <w:t>.</w:t>
      </w:r>
      <w:r w:rsidR="00841011" w:rsidRPr="00C206B9">
        <w:t xml:space="preserve"> The clinical bottom line revealed that </w:t>
      </w:r>
      <w:r w:rsidR="003F7F16" w:rsidRPr="00C206B9">
        <w:t>i</w:t>
      </w:r>
      <w:r w:rsidR="00841011" w:rsidRPr="00C206B9">
        <w:t>n pediatric oncology patients with central venous catheters who have suspected bacteremia, samples obtained via peripheral cultures are associated with greater detection of bloodstream infection</w:t>
      </w:r>
      <w:r w:rsidR="00C206B9">
        <w:t xml:space="preserve"> that may otherwise be undetected</w:t>
      </w:r>
      <w:r w:rsidR="00841011" w:rsidRPr="00C206B9">
        <w:t>.</w:t>
      </w:r>
      <w:r w:rsidR="003F7F16" w:rsidRPr="00C206B9">
        <w:t xml:space="preserve"> In addition, an alternative definition for CRBI was established in which blood cultures between lumens of a central line could be compared to determine presence of bacteremia</w:t>
      </w:r>
      <w:r w:rsidR="00C206B9">
        <w:t>.</w:t>
      </w:r>
    </w:p>
    <w:p w:rsidR="003F115B" w:rsidRDefault="003F115B" w:rsidP="003E5145">
      <w:pPr>
        <w:pStyle w:val="NoSpacing"/>
      </w:pPr>
    </w:p>
    <w:p w:rsidR="003F115B" w:rsidRDefault="003F115B" w:rsidP="003E5145">
      <w:pPr>
        <w:pStyle w:val="NoSpacing"/>
      </w:pPr>
      <w:r>
        <w:t>References:</w:t>
      </w:r>
    </w:p>
    <w:p w:rsidR="00000000" w:rsidRPr="003F115B" w:rsidRDefault="003F115B" w:rsidP="003F115B">
      <w:pPr>
        <w:pStyle w:val="NoSpacing"/>
        <w:numPr>
          <w:ilvl w:val="0"/>
          <w:numId w:val="11"/>
        </w:numPr>
      </w:pPr>
      <w:proofErr w:type="spellStart"/>
      <w:r w:rsidRPr="003F115B">
        <w:t>Adamkiewicz</w:t>
      </w:r>
      <w:proofErr w:type="spellEnd"/>
      <w:r w:rsidRPr="003F115B">
        <w:t xml:space="preserve"> T, Adonis L, Doyle J. Peripheral </w:t>
      </w:r>
      <w:proofErr w:type="spellStart"/>
      <w:r w:rsidRPr="003F115B">
        <w:t>vs</w:t>
      </w:r>
      <w:proofErr w:type="spellEnd"/>
      <w:r w:rsidRPr="003F115B">
        <w:t xml:space="preserve"> central blood cultures in patients admitted to a pediatric oncology ward. </w:t>
      </w:r>
      <w:proofErr w:type="spellStart"/>
      <w:r w:rsidRPr="003F115B">
        <w:rPr>
          <w:i/>
          <w:iCs/>
        </w:rPr>
        <w:t>Pediatr</w:t>
      </w:r>
      <w:proofErr w:type="spellEnd"/>
      <w:r w:rsidRPr="003F115B">
        <w:rPr>
          <w:i/>
          <w:iCs/>
        </w:rPr>
        <w:t xml:space="preserve"> </w:t>
      </w:r>
      <w:proofErr w:type="spellStart"/>
      <w:proofErr w:type="gramStart"/>
      <w:r w:rsidRPr="003F115B">
        <w:rPr>
          <w:i/>
          <w:iCs/>
        </w:rPr>
        <w:t>Inf</w:t>
      </w:r>
      <w:proofErr w:type="spellEnd"/>
      <w:proofErr w:type="gramEnd"/>
      <w:r w:rsidRPr="003F115B">
        <w:rPr>
          <w:i/>
          <w:iCs/>
        </w:rPr>
        <w:t xml:space="preserve"> J</w:t>
      </w:r>
      <w:r w:rsidRPr="003F115B">
        <w:t>. 1999; 18(6): 556-8.</w:t>
      </w:r>
    </w:p>
    <w:p w:rsidR="00000000" w:rsidRPr="003F115B" w:rsidRDefault="003F115B" w:rsidP="003F115B">
      <w:pPr>
        <w:pStyle w:val="NoSpacing"/>
        <w:numPr>
          <w:ilvl w:val="0"/>
          <w:numId w:val="11"/>
        </w:numPr>
      </w:pPr>
      <w:proofErr w:type="spellStart"/>
      <w:r w:rsidRPr="003F115B">
        <w:t>Doganis</w:t>
      </w:r>
      <w:proofErr w:type="spellEnd"/>
      <w:r w:rsidRPr="003F115B">
        <w:t xml:space="preserve"> D, </w:t>
      </w:r>
      <w:proofErr w:type="spellStart"/>
      <w:r w:rsidRPr="003F115B">
        <w:t>Asmar</w:t>
      </w:r>
      <w:proofErr w:type="spellEnd"/>
      <w:r w:rsidRPr="003F115B">
        <w:t xml:space="preserve"> B, et al. how many sources should be cultured fo</w:t>
      </w:r>
      <w:r w:rsidRPr="003F115B">
        <w:t xml:space="preserve">r the diagnosis of a bloodstream infection in children with cancer? </w:t>
      </w:r>
      <w:proofErr w:type="spellStart"/>
      <w:r w:rsidRPr="003F115B">
        <w:rPr>
          <w:i/>
          <w:iCs/>
        </w:rPr>
        <w:t>Pediatr</w:t>
      </w:r>
      <w:proofErr w:type="spellEnd"/>
      <w:r w:rsidRPr="003F115B">
        <w:rPr>
          <w:i/>
          <w:iCs/>
        </w:rPr>
        <w:t xml:space="preserve"> </w:t>
      </w:r>
      <w:proofErr w:type="spellStart"/>
      <w:r w:rsidRPr="003F115B">
        <w:rPr>
          <w:i/>
          <w:iCs/>
        </w:rPr>
        <w:t>Hematol</w:t>
      </w:r>
      <w:proofErr w:type="spellEnd"/>
      <w:r w:rsidRPr="003F115B">
        <w:rPr>
          <w:i/>
          <w:iCs/>
        </w:rPr>
        <w:t xml:space="preserve"> </w:t>
      </w:r>
      <w:proofErr w:type="spellStart"/>
      <w:r w:rsidRPr="003F115B">
        <w:rPr>
          <w:i/>
          <w:iCs/>
        </w:rPr>
        <w:t>Oncol</w:t>
      </w:r>
      <w:proofErr w:type="spellEnd"/>
      <w:r w:rsidRPr="003F115B">
        <w:t>. 2013: 30(5): 416-424.</w:t>
      </w:r>
    </w:p>
    <w:p w:rsidR="00000000" w:rsidRPr="003F115B" w:rsidRDefault="003F115B" w:rsidP="003F115B">
      <w:pPr>
        <w:pStyle w:val="NoSpacing"/>
        <w:numPr>
          <w:ilvl w:val="0"/>
          <w:numId w:val="11"/>
        </w:numPr>
      </w:pPr>
      <w:r w:rsidRPr="003F115B">
        <w:t xml:space="preserve">Gaur AH, Flynn PM, Heine DJ. Diagnosis of catheter-related bloodstream infections among pediatric oncology patients lacking a peripheral culture, using differential time to detection. </w:t>
      </w:r>
      <w:proofErr w:type="spellStart"/>
      <w:r w:rsidRPr="003F115B">
        <w:rPr>
          <w:i/>
          <w:iCs/>
        </w:rPr>
        <w:t>Pediatr</w:t>
      </w:r>
      <w:proofErr w:type="spellEnd"/>
      <w:r w:rsidRPr="003F115B">
        <w:rPr>
          <w:i/>
          <w:iCs/>
        </w:rPr>
        <w:t xml:space="preserve"> Infect Dis J. </w:t>
      </w:r>
      <w:r w:rsidRPr="003F115B">
        <w:t>2005; 24:445-449.</w:t>
      </w:r>
    </w:p>
    <w:p w:rsidR="00000000" w:rsidRPr="003F115B" w:rsidRDefault="003F115B" w:rsidP="003F115B">
      <w:pPr>
        <w:pStyle w:val="NoSpacing"/>
        <w:numPr>
          <w:ilvl w:val="0"/>
          <w:numId w:val="11"/>
        </w:numPr>
      </w:pPr>
      <w:proofErr w:type="spellStart"/>
      <w:r w:rsidRPr="003F115B">
        <w:t>Mermel</w:t>
      </w:r>
      <w:proofErr w:type="spellEnd"/>
      <w:r w:rsidRPr="003F115B">
        <w:t xml:space="preserve"> LA, Farr BM, </w:t>
      </w:r>
      <w:proofErr w:type="spellStart"/>
      <w:r w:rsidRPr="003F115B">
        <w:t>Sherertz</w:t>
      </w:r>
      <w:proofErr w:type="spellEnd"/>
      <w:r w:rsidRPr="003F115B">
        <w:t xml:space="preserve"> RJ, et al. Inf</w:t>
      </w:r>
      <w:r w:rsidRPr="003F115B">
        <w:t xml:space="preserve">ectious Diseases Society of America; American College of Critical Care Medicine: Society for Healthcare Epidemiology of America. Guidelines for the management of intravascular catheter-related infections. </w:t>
      </w:r>
      <w:proofErr w:type="spellStart"/>
      <w:r w:rsidRPr="003F115B">
        <w:rPr>
          <w:i/>
          <w:iCs/>
        </w:rPr>
        <w:t>Clin</w:t>
      </w:r>
      <w:proofErr w:type="spellEnd"/>
      <w:r w:rsidRPr="003F115B">
        <w:rPr>
          <w:i/>
          <w:iCs/>
        </w:rPr>
        <w:t xml:space="preserve"> </w:t>
      </w:r>
      <w:proofErr w:type="spellStart"/>
      <w:proofErr w:type="gramStart"/>
      <w:r w:rsidRPr="003F115B">
        <w:rPr>
          <w:i/>
          <w:iCs/>
        </w:rPr>
        <w:t>Inf</w:t>
      </w:r>
      <w:proofErr w:type="spellEnd"/>
      <w:proofErr w:type="gramEnd"/>
      <w:r w:rsidRPr="003F115B">
        <w:rPr>
          <w:i/>
          <w:iCs/>
        </w:rPr>
        <w:t xml:space="preserve"> Dis. </w:t>
      </w:r>
      <w:r w:rsidRPr="003F115B">
        <w:t>2009: 49.</w:t>
      </w:r>
    </w:p>
    <w:p w:rsidR="00000000" w:rsidRPr="003F115B" w:rsidRDefault="003F115B" w:rsidP="003F115B">
      <w:pPr>
        <w:pStyle w:val="NoSpacing"/>
        <w:numPr>
          <w:ilvl w:val="0"/>
          <w:numId w:val="11"/>
        </w:numPr>
      </w:pPr>
      <w:r w:rsidRPr="003F115B">
        <w:lastRenderedPageBreak/>
        <w:t xml:space="preserve">Rodriguez L, </w:t>
      </w:r>
      <w:proofErr w:type="spellStart"/>
      <w:r w:rsidRPr="003F115B">
        <w:t>Ethier</w:t>
      </w:r>
      <w:proofErr w:type="spellEnd"/>
      <w:r w:rsidRPr="003F115B">
        <w:t xml:space="preserve"> MC, Phillips B, et al.  Utility of peripheral blood cultures in patie</w:t>
      </w:r>
      <w:r w:rsidRPr="003F115B">
        <w:t xml:space="preserve">nts with cancer and suspected blood stream infections: a systematic review. </w:t>
      </w:r>
      <w:proofErr w:type="spellStart"/>
      <w:r w:rsidRPr="003F115B">
        <w:rPr>
          <w:i/>
          <w:iCs/>
        </w:rPr>
        <w:t>Supp</w:t>
      </w:r>
      <w:proofErr w:type="spellEnd"/>
      <w:r w:rsidRPr="003F115B">
        <w:rPr>
          <w:i/>
          <w:iCs/>
        </w:rPr>
        <w:t xml:space="preserve"> Care Cancer.</w:t>
      </w:r>
      <w:r w:rsidRPr="003F115B">
        <w:t xml:space="preserve"> 2012; 20: 3261-3267.</w:t>
      </w:r>
    </w:p>
    <w:p w:rsidR="00000000" w:rsidRPr="003F115B" w:rsidRDefault="003F115B" w:rsidP="003F115B">
      <w:pPr>
        <w:pStyle w:val="NoSpacing"/>
        <w:numPr>
          <w:ilvl w:val="0"/>
          <w:numId w:val="11"/>
        </w:numPr>
      </w:pPr>
      <w:proofErr w:type="spellStart"/>
      <w:r w:rsidRPr="003F115B">
        <w:t>Salzer</w:t>
      </w:r>
      <w:proofErr w:type="spellEnd"/>
      <w:r w:rsidRPr="003F115B">
        <w:t xml:space="preserve"> W, Steinberg SM, </w:t>
      </w:r>
      <w:proofErr w:type="spellStart"/>
      <w:r w:rsidRPr="003F115B">
        <w:t>Lieweher</w:t>
      </w:r>
      <w:proofErr w:type="spellEnd"/>
      <w:r w:rsidRPr="003F115B">
        <w:t xml:space="preserve"> DJ. Evaluation and treatment of fever in the non-</w:t>
      </w:r>
      <w:proofErr w:type="spellStart"/>
      <w:r w:rsidRPr="003F115B">
        <w:t>neutropenic</w:t>
      </w:r>
      <w:proofErr w:type="spellEnd"/>
      <w:r w:rsidRPr="003F115B">
        <w:t xml:space="preserve"> child with cancer. </w:t>
      </w:r>
      <w:r w:rsidRPr="003F115B">
        <w:rPr>
          <w:i/>
          <w:iCs/>
        </w:rPr>
        <w:t xml:space="preserve">J </w:t>
      </w:r>
      <w:proofErr w:type="spellStart"/>
      <w:r w:rsidRPr="003F115B">
        <w:rPr>
          <w:i/>
          <w:iCs/>
        </w:rPr>
        <w:t>Pediatrc</w:t>
      </w:r>
      <w:proofErr w:type="spellEnd"/>
      <w:r w:rsidRPr="003F115B">
        <w:rPr>
          <w:i/>
          <w:iCs/>
        </w:rPr>
        <w:t xml:space="preserve"> </w:t>
      </w:r>
      <w:proofErr w:type="spellStart"/>
      <w:r w:rsidRPr="003F115B">
        <w:rPr>
          <w:i/>
          <w:iCs/>
        </w:rPr>
        <w:t>Hemat</w:t>
      </w:r>
      <w:proofErr w:type="spellEnd"/>
      <w:r w:rsidRPr="003F115B">
        <w:rPr>
          <w:i/>
          <w:iCs/>
        </w:rPr>
        <w:t>/</w:t>
      </w:r>
      <w:proofErr w:type="spellStart"/>
      <w:r w:rsidRPr="003F115B">
        <w:rPr>
          <w:i/>
          <w:iCs/>
        </w:rPr>
        <w:t>Onc</w:t>
      </w:r>
      <w:proofErr w:type="spellEnd"/>
      <w:r w:rsidRPr="003F115B">
        <w:rPr>
          <w:i/>
          <w:iCs/>
        </w:rPr>
        <w:t>.</w:t>
      </w:r>
      <w:r w:rsidRPr="003F115B">
        <w:t xml:space="preserve"> 2003; 25(8): 606-612. </w:t>
      </w:r>
    </w:p>
    <w:p w:rsidR="00000000" w:rsidRPr="003F115B" w:rsidRDefault="003F115B" w:rsidP="003F115B">
      <w:pPr>
        <w:pStyle w:val="NoSpacing"/>
        <w:numPr>
          <w:ilvl w:val="0"/>
          <w:numId w:val="11"/>
        </w:numPr>
      </w:pPr>
      <w:proofErr w:type="spellStart"/>
      <w:r w:rsidRPr="003F115B">
        <w:t>Scheinemann</w:t>
      </w:r>
      <w:proofErr w:type="spellEnd"/>
      <w:r w:rsidRPr="003F115B">
        <w:t xml:space="preserve"> K, </w:t>
      </w:r>
      <w:proofErr w:type="spellStart"/>
      <w:r w:rsidRPr="003F115B">
        <w:t>Ethiker</w:t>
      </w:r>
      <w:proofErr w:type="spellEnd"/>
      <w:r w:rsidRPr="003F115B">
        <w:t xml:space="preserve"> MC, Dupuis LL, et al. Utility of peripheral blood cultures in </w:t>
      </w:r>
      <w:proofErr w:type="spellStart"/>
      <w:r w:rsidRPr="003F115B">
        <w:t>bacteremic</w:t>
      </w:r>
      <w:proofErr w:type="spellEnd"/>
      <w:r w:rsidRPr="003F115B">
        <w:t xml:space="preserve"> pediatric c</w:t>
      </w:r>
      <w:r w:rsidRPr="003F115B">
        <w:t xml:space="preserve">ancer patients with a central line. </w:t>
      </w:r>
      <w:proofErr w:type="spellStart"/>
      <w:r w:rsidRPr="003F115B">
        <w:rPr>
          <w:i/>
          <w:iCs/>
        </w:rPr>
        <w:t>Supp</w:t>
      </w:r>
      <w:proofErr w:type="spellEnd"/>
      <w:r w:rsidRPr="003F115B">
        <w:rPr>
          <w:i/>
          <w:iCs/>
        </w:rPr>
        <w:t xml:space="preserve"> Care Cancer. </w:t>
      </w:r>
      <w:r w:rsidRPr="003F115B">
        <w:t>2010; 18:913-919.</w:t>
      </w:r>
    </w:p>
    <w:p w:rsidR="00000000" w:rsidRPr="003F115B" w:rsidRDefault="003F115B" w:rsidP="003F115B">
      <w:pPr>
        <w:pStyle w:val="NoSpacing"/>
        <w:numPr>
          <w:ilvl w:val="0"/>
          <w:numId w:val="11"/>
        </w:numPr>
      </w:pPr>
      <w:r w:rsidRPr="003F115B">
        <w:t xml:space="preserve">Smith MJ. Catheter-related bloodstream infections in children. </w:t>
      </w:r>
      <w:r w:rsidRPr="003F115B">
        <w:rPr>
          <w:i/>
          <w:iCs/>
        </w:rPr>
        <w:t xml:space="preserve">Am J Infect </w:t>
      </w:r>
      <w:proofErr w:type="gramStart"/>
      <w:r w:rsidRPr="003F115B">
        <w:rPr>
          <w:i/>
          <w:iCs/>
        </w:rPr>
        <w:t>Control.</w:t>
      </w:r>
      <w:proofErr w:type="gramEnd"/>
      <w:r w:rsidRPr="003F115B">
        <w:rPr>
          <w:i/>
          <w:iCs/>
        </w:rPr>
        <w:t xml:space="preserve"> </w:t>
      </w:r>
      <w:r w:rsidRPr="003F115B">
        <w:t>2008 Dec</w:t>
      </w:r>
      <w:proofErr w:type="gramStart"/>
      <w:r w:rsidRPr="003F115B">
        <w:t>;36</w:t>
      </w:r>
      <w:proofErr w:type="gramEnd"/>
      <w:r w:rsidRPr="003F115B">
        <w:t>(10):S173.</w:t>
      </w:r>
    </w:p>
    <w:p w:rsidR="003F115B" w:rsidRPr="00C206B9" w:rsidRDefault="003F115B" w:rsidP="003E5145">
      <w:pPr>
        <w:pStyle w:val="NoSpacing"/>
      </w:pPr>
      <w:bookmarkStart w:id="0" w:name="_GoBack"/>
      <w:bookmarkEnd w:id="0"/>
    </w:p>
    <w:sectPr w:rsidR="003F115B" w:rsidRPr="00C206B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F7E" w:rsidRDefault="00CC4F7E" w:rsidP="00CC4F7E">
      <w:pPr>
        <w:spacing w:after="0"/>
      </w:pPr>
      <w:r>
        <w:separator/>
      </w:r>
    </w:p>
  </w:endnote>
  <w:endnote w:type="continuationSeparator" w:id="0">
    <w:p w:rsidR="00CC4F7E" w:rsidRDefault="00CC4F7E" w:rsidP="00CC4F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F7E" w:rsidRDefault="00CC4F7E" w:rsidP="00CC4F7E">
      <w:pPr>
        <w:spacing w:after="0"/>
      </w:pPr>
      <w:r>
        <w:separator/>
      </w:r>
    </w:p>
  </w:footnote>
  <w:footnote w:type="continuationSeparator" w:id="0">
    <w:p w:rsidR="00CC4F7E" w:rsidRDefault="00CC4F7E" w:rsidP="00CC4F7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7E" w:rsidRDefault="00CC4F7E">
    <w:pPr>
      <w:pStyle w:val="Header"/>
    </w:pPr>
    <w:r>
      <w:t xml:space="preserve">Lenore </w:t>
    </w:r>
    <w:proofErr w:type="spellStart"/>
    <w:r>
      <w:t>Omesi</w:t>
    </w:r>
    <w:proofErr w:type="spellEnd"/>
    <w:r>
      <w:t>, MD (PGY2)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329E6"/>
    <w:multiLevelType w:val="hybridMultilevel"/>
    <w:tmpl w:val="0F627876"/>
    <w:lvl w:ilvl="0" w:tplc="B67AFE16">
      <w:start w:val="1"/>
      <w:numFmt w:val="bullet"/>
      <w:lvlText w:val="•"/>
      <w:lvlJc w:val="left"/>
      <w:pPr>
        <w:tabs>
          <w:tab w:val="num" w:pos="720"/>
        </w:tabs>
        <w:ind w:left="720" w:hanging="360"/>
      </w:pPr>
      <w:rPr>
        <w:rFonts w:ascii="Times New Roman" w:hAnsi="Times New Roman" w:hint="default"/>
      </w:rPr>
    </w:lvl>
    <w:lvl w:ilvl="1" w:tplc="43EE86EE" w:tentative="1">
      <w:start w:val="1"/>
      <w:numFmt w:val="bullet"/>
      <w:lvlText w:val="•"/>
      <w:lvlJc w:val="left"/>
      <w:pPr>
        <w:tabs>
          <w:tab w:val="num" w:pos="1440"/>
        </w:tabs>
        <w:ind w:left="1440" w:hanging="360"/>
      </w:pPr>
      <w:rPr>
        <w:rFonts w:ascii="Times New Roman" w:hAnsi="Times New Roman" w:hint="default"/>
      </w:rPr>
    </w:lvl>
    <w:lvl w:ilvl="2" w:tplc="E1181B42" w:tentative="1">
      <w:start w:val="1"/>
      <w:numFmt w:val="bullet"/>
      <w:lvlText w:val="•"/>
      <w:lvlJc w:val="left"/>
      <w:pPr>
        <w:tabs>
          <w:tab w:val="num" w:pos="2160"/>
        </w:tabs>
        <w:ind w:left="2160" w:hanging="360"/>
      </w:pPr>
      <w:rPr>
        <w:rFonts w:ascii="Times New Roman" w:hAnsi="Times New Roman" w:hint="default"/>
      </w:rPr>
    </w:lvl>
    <w:lvl w:ilvl="3" w:tplc="3D345F70" w:tentative="1">
      <w:start w:val="1"/>
      <w:numFmt w:val="bullet"/>
      <w:lvlText w:val="•"/>
      <w:lvlJc w:val="left"/>
      <w:pPr>
        <w:tabs>
          <w:tab w:val="num" w:pos="2880"/>
        </w:tabs>
        <w:ind w:left="2880" w:hanging="360"/>
      </w:pPr>
      <w:rPr>
        <w:rFonts w:ascii="Times New Roman" w:hAnsi="Times New Roman" w:hint="default"/>
      </w:rPr>
    </w:lvl>
    <w:lvl w:ilvl="4" w:tplc="B31CD666" w:tentative="1">
      <w:start w:val="1"/>
      <w:numFmt w:val="bullet"/>
      <w:lvlText w:val="•"/>
      <w:lvlJc w:val="left"/>
      <w:pPr>
        <w:tabs>
          <w:tab w:val="num" w:pos="3600"/>
        </w:tabs>
        <w:ind w:left="3600" w:hanging="360"/>
      </w:pPr>
      <w:rPr>
        <w:rFonts w:ascii="Times New Roman" w:hAnsi="Times New Roman" w:hint="default"/>
      </w:rPr>
    </w:lvl>
    <w:lvl w:ilvl="5" w:tplc="B6B6DC96" w:tentative="1">
      <w:start w:val="1"/>
      <w:numFmt w:val="bullet"/>
      <w:lvlText w:val="•"/>
      <w:lvlJc w:val="left"/>
      <w:pPr>
        <w:tabs>
          <w:tab w:val="num" w:pos="4320"/>
        </w:tabs>
        <w:ind w:left="4320" w:hanging="360"/>
      </w:pPr>
      <w:rPr>
        <w:rFonts w:ascii="Times New Roman" w:hAnsi="Times New Roman" w:hint="default"/>
      </w:rPr>
    </w:lvl>
    <w:lvl w:ilvl="6" w:tplc="180834A2" w:tentative="1">
      <w:start w:val="1"/>
      <w:numFmt w:val="bullet"/>
      <w:lvlText w:val="•"/>
      <w:lvlJc w:val="left"/>
      <w:pPr>
        <w:tabs>
          <w:tab w:val="num" w:pos="5040"/>
        </w:tabs>
        <w:ind w:left="5040" w:hanging="360"/>
      </w:pPr>
      <w:rPr>
        <w:rFonts w:ascii="Times New Roman" w:hAnsi="Times New Roman" w:hint="default"/>
      </w:rPr>
    </w:lvl>
    <w:lvl w:ilvl="7" w:tplc="9FE223AE" w:tentative="1">
      <w:start w:val="1"/>
      <w:numFmt w:val="bullet"/>
      <w:lvlText w:val="•"/>
      <w:lvlJc w:val="left"/>
      <w:pPr>
        <w:tabs>
          <w:tab w:val="num" w:pos="5760"/>
        </w:tabs>
        <w:ind w:left="5760" w:hanging="360"/>
      </w:pPr>
      <w:rPr>
        <w:rFonts w:ascii="Times New Roman" w:hAnsi="Times New Roman" w:hint="default"/>
      </w:rPr>
    </w:lvl>
    <w:lvl w:ilvl="8" w:tplc="56A0C6A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BF6BD4"/>
    <w:multiLevelType w:val="hybridMultilevel"/>
    <w:tmpl w:val="C59EC82C"/>
    <w:lvl w:ilvl="0" w:tplc="FC3634B0">
      <w:start w:val="1"/>
      <w:numFmt w:val="bullet"/>
      <w:lvlText w:val="•"/>
      <w:lvlJc w:val="left"/>
      <w:pPr>
        <w:tabs>
          <w:tab w:val="num" w:pos="720"/>
        </w:tabs>
        <w:ind w:left="720" w:hanging="360"/>
      </w:pPr>
      <w:rPr>
        <w:rFonts w:ascii="Times New Roman" w:hAnsi="Times New Roman" w:hint="default"/>
      </w:rPr>
    </w:lvl>
    <w:lvl w:ilvl="1" w:tplc="91587A96" w:tentative="1">
      <w:start w:val="1"/>
      <w:numFmt w:val="bullet"/>
      <w:lvlText w:val="•"/>
      <w:lvlJc w:val="left"/>
      <w:pPr>
        <w:tabs>
          <w:tab w:val="num" w:pos="1440"/>
        </w:tabs>
        <w:ind w:left="1440" w:hanging="360"/>
      </w:pPr>
      <w:rPr>
        <w:rFonts w:ascii="Times New Roman" w:hAnsi="Times New Roman" w:hint="default"/>
      </w:rPr>
    </w:lvl>
    <w:lvl w:ilvl="2" w:tplc="46E2A99C" w:tentative="1">
      <w:start w:val="1"/>
      <w:numFmt w:val="bullet"/>
      <w:lvlText w:val="•"/>
      <w:lvlJc w:val="left"/>
      <w:pPr>
        <w:tabs>
          <w:tab w:val="num" w:pos="2160"/>
        </w:tabs>
        <w:ind w:left="2160" w:hanging="360"/>
      </w:pPr>
      <w:rPr>
        <w:rFonts w:ascii="Times New Roman" w:hAnsi="Times New Roman" w:hint="default"/>
      </w:rPr>
    </w:lvl>
    <w:lvl w:ilvl="3" w:tplc="393E7D54" w:tentative="1">
      <w:start w:val="1"/>
      <w:numFmt w:val="bullet"/>
      <w:lvlText w:val="•"/>
      <w:lvlJc w:val="left"/>
      <w:pPr>
        <w:tabs>
          <w:tab w:val="num" w:pos="2880"/>
        </w:tabs>
        <w:ind w:left="2880" w:hanging="360"/>
      </w:pPr>
      <w:rPr>
        <w:rFonts w:ascii="Times New Roman" w:hAnsi="Times New Roman" w:hint="default"/>
      </w:rPr>
    </w:lvl>
    <w:lvl w:ilvl="4" w:tplc="65141EC4" w:tentative="1">
      <w:start w:val="1"/>
      <w:numFmt w:val="bullet"/>
      <w:lvlText w:val="•"/>
      <w:lvlJc w:val="left"/>
      <w:pPr>
        <w:tabs>
          <w:tab w:val="num" w:pos="3600"/>
        </w:tabs>
        <w:ind w:left="3600" w:hanging="360"/>
      </w:pPr>
      <w:rPr>
        <w:rFonts w:ascii="Times New Roman" w:hAnsi="Times New Roman" w:hint="default"/>
      </w:rPr>
    </w:lvl>
    <w:lvl w:ilvl="5" w:tplc="9BB86860" w:tentative="1">
      <w:start w:val="1"/>
      <w:numFmt w:val="bullet"/>
      <w:lvlText w:val="•"/>
      <w:lvlJc w:val="left"/>
      <w:pPr>
        <w:tabs>
          <w:tab w:val="num" w:pos="4320"/>
        </w:tabs>
        <w:ind w:left="4320" w:hanging="360"/>
      </w:pPr>
      <w:rPr>
        <w:rFonts w:ascii="Times New Roman" w:hAnsi="Times New Roman" w:hint="default"/>
      </w:rPr>
    </w:lvl>
    <w:lvl w:ilvl="6" w:tplc="A5F05CCA" w:tentative="1">
      <w:start w:val="1"/>
      <w:numFmt w:val="bullet"/>
      <w:lvlText w:val="•"/>
      <w:lvlJc w:val="left"/>
      <w:pPr>
        <w:tabs>
          <w:tab w:val="num" w:pos="5040"/>
        </w:tabs>
        <w:ind w:left="5040" w:hanging="360"/>
      </w:pPr>
      <w:rPr>
        <w:rFonts w:ascii="Times New Roman" w:hAnsi="Times New Roman" w:hint="default"/>
      </w:rPr>
    </w:lvl>
    <w:lvl w:ilvl="7" w:tplc="286645AE" w:tentative="1">
      <w:start w:val="1"/>
      <w:numFmt w:val="bullet"/>
      <w:lvlText w:val="•"/>
      <w:lvlJc w:val="left"/>
      <w:pPr>
        <w:tabs>
          <w:tab w:val="num" w:pos="5760"/>
        </w:tabs>
        <w:ind w:left="5760" w:hanging="360"/>
      </w:pPr>
      <w:rPr>
        <w:rFonts w:ascii="Times New Roman" w:hAnsi="Times New Roman" w:hint="default"/>
      </w:rPr>
    </w:lvl>
    <w:lvl w:ilvl="8" w:tplc="8D0A24E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F9A3872"/>
    <w:multiLevelType w:val="hybridMultilevel"/>
    <w:tmpl w:val="6ECE4118"/>
    <w:lvl w:ilvl="0" w:tplc="B57287CC">
      <w:start w:val="1"/>
      <w:numFmt w:val="bullet"/>
      <w:lvlText w:val="•"/>
      <w:lvlJc w:val="left"/>
      <w:pPr>
        <w:tabs>
          <w:tab w:val="num" w:pos="720"/>
        </w:tabs>
        <w:ind w:left="720" w:hanging="360"/>
      </w:pPr>
      <w:rPr>
        <w:rFonts w:ascii="Times New Roman" w:hAnsi="Times New Roman" w:hint="default"/>
      </w:rPr>
    </w:lvl>
    <w:lvl w:ilvl="1" w:tplc="1AEAF5FE">
      <w:start w:val="2187"/>
      <w:numFmt w:val="bullet"/>
      <w:lvlText w:val="•"/>
      <w:lvlJc w:val="left"/>
      <w:pPr>
        <w:tabs>
          <w:tab w:val="num" w:pos="1440"/>
        </w:tabs>
        <w:ind w:left="1440" w:hanging="360"/>
      </w:pPr>
      <w:rPr>
        <w:rFonts w:ascii="Times New Roman" w:hAnsi="Times New Roman" w:hint="default"/>
      </w:rPr>
    </w:lvl>
    <w:lvl w:ilvl="2" w:tplc="C87E482E" w:tentative="1">
      <w:start w:val="1"/>
      <w:numFmt w:val="bullet"/>
      <w:lvlText w:val="•"/>
      <w:lvlJc w:val="left"/>
      <w:pPr>
        <w:tabs>
          <w:tab w:val="num" w:pos="2160"/>
        </w:tabs>
        <w:ind w:left="2160" w:hanging="360"/>
      </w:pPr>
      <w:rPr>
        <w:rFonts w:ascii="Times New Roman" w:hAnsi="Times New Roman" w:hint="default"/>
      </w:rPr>
    </w:lvl>
    <w:lvl w:ilvl="3" w:tplc="6144EF8E" w:tentative="1">
      <w:start w:val="1"/>
      <w:numFmt w:val="bullet"/>
      <w:lvlText w:val="•"/>
      <w:lvlJc w:val="left"/>
      <w:pPr>
        <w:tabs>
          <w:tab w:val="num" w:pos="2880"/>
        </w:tabs>
        <w:ind w:left="2880" w:hanging="360"/>
      </w:pPr>
      <w:rPr>
        <w:rFonts w:ascii="Times New Roman" w:hAnsi="Times New Roman" w:hint="default"/>
      </w:rPr>
    </w:lvl>
    <w:lvl w:ilvl="4" w:tplc="A5620CF0" w:tentative="1">
      <w:start w:val="1"/>
      <w:numFmt w:val="bullet"/>
      <w:lvlText w:val="•"/>
      <w:lvlJc w:val="left"/>
      <w:pPr>
        <w:tabs>
          <w:tab w:val="num" w:pos="3600"/>
        </w:tabs>
        <w:ind w:left="3600" w:hanging="360"/>
      </w:pPr>
      <w:rPr>
        <w:rFonts w:ascii="Times New Roman" w:hAnsi="Times New Roman" w:hint="default"/>
      </w:rPr>
    </w:lvl>
    <w:lvl w:ilvl="5" w:tplc="C3041628" w:tentative="1">
      <w:start w:val="1"/>
      <w:numFmt w:val="bullet"/>
      <w:lvlText w:val="•"/>
      <w:lvlJc w:val="left"/>
      <w:pPr>
        <w:tabs>
          <w:tab w:val="num" w:pos="4320"/>
        </w:tabs>
        <w:ind w:left="4320" w:hanging="360"/>
      </w:pPr>
      <w:rPr>
        <w:rFonts w:ascii="Times New Roman" w:hAnsi="Times New Roman" w:hint="default"/>
      </w:rPr>
    </w:lvl>
    <w:lvl w:ilvl="6" w:tplc="4D52BF6A" w:tentative="1">
      <w:start w:val="1"/>
      <w:numFmt w:val="bullet"/>
      <w:lvlText w:val="•"/>
      <w:lvlJc w:val="left"/>
      <w:pPr>
        <w:tabs>
          <w:tab w:val="num" w:pos="5040"/>
        </w:tabs>
        <w:ind w:left="5040" w:hanging="360"/>
      </w:pPr>
      <w:rPr>
        <w:rFonts w:ascii="Times New Roman" w:hAnsi="Times New Roman" w:hint="default"/>
      </w:rPr>
    </w:lvl>
    <w:lvl w:ilvl="7" w:tplc="E71CAA54" w:tentative="1">
      <w:start w:val="1"/>
      <w:numFmt w:val="bullet"/>
      <w:lvlText w:val="•"/>
      <w:lvlJc w:val="left"/>
      <w:pPr>
        <w:tabs>
          <w:tab w:val="num" w:pos="5760"/>
        </w:tabs>
        <w:ind w:left="5760" w:hanging="360"/>
      </w:pPr>
      <w:rPr>
        <w:rFonts w:ascii="Times New Roman" w:hAnsi="Times New Roman" w:hint="default"/>
      </w:rPr>
    </w:lvl>
    <w:lvl w:ilvl="8" w:tplc="E1C4B06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B1A5D93"/>
    <w:multiLevelType w:val="hybridMultilevel"/>
    <w:tmpl w:val="47084F1E"/>
    <w:lvl w:ilvl="0" w:tplc="AC84E2FA">
      <w:start w:val="1"/>
      <w:numFmt w:val="bullet"/>
      <w:lvlText w:val="•"/>
      <w:lvlJc w:val="left"/>
      <w:pPr>
        <w:tabs>
          <w:tab w:val="num" w:pos="720"/>
        </w:tabs>
        <w:ind w:left="720" w:hanging="360"/>
      </w:pPr>
      <w:rPr>
        <w:rFonts w:ascii="Times New Roman" w:hAnsi="Times New Roman" w:hint="default"/>
      </w:rPr>
    </w:lvl>
    <w:lvl w:ilvl="1" w:tplc="3238DDEA">
      <w:start w:val="1"/>
      <w:numFmt w:val="bullet"/>
      <w:lvlText w:val="•"/>
      <w:lvlJc w:val="left"/>
      <w:pPr>
        <w:tabs>
          <w:tab w:val="num" w:pos="1440"/>
        </w:tabs>
        <w:ind w:left="1440" w:hanging="360"/>
      </w:pPr>
      <w:rPr>
        <w:rFonts w:ascii="Times New Roman" w:hAnsi="Times New Roman" w:hint="default"/>
      </w:rPr>
    </w:lvl>
    <w:lvl w:ilvl="2" w:tplc="E42020C4" w:tentative="1">
      <w:start w:val="1"/>
      <w:numFmt w:val="bullet"/>
      <w:lvlText w:val="•"/>
      <w:lvlJc w:val="left"/>
      <w:pPr>
        <w:tabs>
          <w:tab w:val="num" w:pos="2160"/>
        </w:tabs>
        <w:ind w:left="2160" w:hanging="360"/>
      </w:pPr>
      <w:rPr>
        <w:rFonts w:ascii="Times New Roman" w:hAnsi="Times New Roman" w:hint="default"/>
      </w:rPr>
    </w:lvl>
    <w:lvl w:ilvl="3" w:tplc="4466604E" w:tentative="1">
      <w:start w:val="1"/>
      <w:numFmt w:val="bullet"/>
      <w:lvlText w:val="•"/>
      <w:lvlJc w:val="left"/>
      <w:pPr>
        <w:tabs>
          <w:tab w:val="num" w:pos="2880"/>
        </w:tabs>
        <w:ind w:left="2880" w:hanging="360"/>
      </w:pPr>
      <w:rPr>
        <w:rFonts w:ascii="Times New Roman" w:hAnsi="Times New Roman" w:hint="default"/>
      </w:rPr>
    </w:lvl>
    <w:lvl w:ilvl="4" w:tplc="112C4A14" w:tentative="1">
      <w:start w:val="1"/>
      <w:numFmt w:val="bullet"/>
      <w:lvlText w:val="•"/>
      <w:lvlJc w:val="left"/>
      <w:pPr>
        <w:tabs>
          <w:tab w:val="num" w:pos="3600"/>
        </w:tabs>
        <w:ind w:left="3600" w:hanging="360"/>
      </w:pPr>
      <w:rPr>
        <w:rFonts w:ascii="Times New Roman" w:hAnsi="Times New Roman" w:hint="default"/>
      </w:rPr>
    </w:lvl>
    <w:lvl w:ilvl="5" w:tplc="4E301AD2" w:tentative="1">
      <w:start w:val="1"/>
      <w:numFmt w:val="bullet"/>
      <w:lvlText w:val="•"/>
      <w:lvlJc w:val="left"/>
      <w:pPr>
        <w:tabs>
          <w:tab w:val="num" w:pos="4320"/>
        </w:tabs>
        <w:ind w:left="4320" w:hanging="360"/>
      </w:pPr>
      <w:rPr>
        <w:rFonts w:ascii="Times New Roman" w:hAnsi="Times New Roman" w:hint="default"/>
      </w:rPr>
    </w:lvl>
    <w:lvl w:ilvl="6" w:tplc="567EAD12" w:tentative="1">
      <w:start w:val="1"/>
      <w:numFmt w:val="bullet"/>
      <w:lvlText w:val="•"/>
      <w:lvlJc w:val="left"/>
      <w:pPr>
        <w:tabs>
          <w:tab w:val="num" w:pos="5040"/>
        </w:tabs>
        <w:ind w:left="5040" w:hanging="360"/>
      </w:pPr>
      <w:rPr>
        <w:rFonts w:ascii="Times New Roman" w:hAnsi="Times New Roman" w:hint="default"/>
      </w:rPr>
    </w:lvl>
    <w:lvl w:ilvl="7" w:tplc="2BCC7B9E" w:tentative="1">
      <w:start w:val="1"/>
      <w:numFmt w:val="bullet"/>
      <w:lvlText w:val="•"/>
      <w:lvlJc w:val="left"/>
      <w:pPr>
        <w:tabs>
          <w:tab w:val="num" w:pos="5760"/>
        </w:tabs>
        <w:ind w:left="5760" w:hanging="360"/>
      </w:pPr>
      <w:rPr>
        <w:rFonts w:ascii="Times New Roman" w:hAnsi="Times New Roman" w:hint="default"/>
      </w:rPr>
    </w:lvl>
    <w:lvl w:ilvl="8" w:tplc="F87A148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41735E3"/>
    <w:multiLevelType w:val="hybridMultilevel"/>
    <w:tmpl w:val="080AB0AE"/>
    <w:lvl w:ilvl="0" w:tplc="A20AE39A">
      <w:start w:val="1"/>
      <w:numFmt w:val="bullet"/>
      <w:lvlText w:val="•"/>
      <w:lvlJc w:val="left"/>
      <w:pPr>
        <w:tabs>
          <w:tab w:val="num" w:pos="720"/>
        </w:tabs>
        <w:ind w:left="720" w:hanging="360"/>
      </w:pPr>
      <w:rPr>
        <w:rFonts w:ascii="Times New Roman" w:hAnsi="Times New Roman" w:hint="default"/>
      </w:rPr>
    </w:lvl>
    <w:lvl w:ilvl="1" w:tplc="21A07A5C" w:tentative="1">
      <w:start w:val="1"/>
      <w:numFmt w:val="bullet"/>
      <w:lvlText w:val="•"/>
      <w:lvlJc w:val="left"/>
      <w:pPr>
        <w:tabs>
          <w:tab w:val="num" w:pos="1440"/>
        </w:tabs>
        <w:ind w:left="1440" w:hanging="360"/>
      </w:pPr>
      <w:rPr>
        <w:rFonts w:ascii="Times New Roman" w:hAnsi="Times New Roman" w:hint="default"/>
      </w:rPr>
    </w:lvl>
    <w:lvl w:ilvl="2" w:tplc="BAEA3840" w:tentative="1">
      <w:start w:val="1"/>
      <w:numFmt w:val="bullet"/>
      <w:lvlText w:val="•"/>
      <w:lvlJc w:val="left"/>
      <w:pPr>
        <w:tabs>
          <w:tab w:val="num" w:pos="2160"/>
        </w:tabs>
        <w:ind w:left="2160" w:hanging="360"/>
      </w:pPr>
      <w:rPr>
        <w:rFonts w:ascii="Times New Roman" w:hAnsi="Times New Roman" w:hint="default"/>
      </w:rPr>
    </w:lvl>
    <w:lvl w:ilvl="3" w:tplc="7F2AEB0C" w:tentative="1">
      <w:start w:val="1"/>
      <w:numFmt w:val="bullet"/>
      <w:lvlText w:val="•"/>
      <w:lvlJc w:val="left"/>
      <w:pPr>
        <w:tabs>
          <w:tab w:val="num" w:pos="2880"/>
        </w:tabs>
        <w:ind w:left="2880" w:hanging="360"/>
      </w:pPr>
      <w:rPr>
        <w:rFonts w:ascii="Times New Roman" w:hAnsi="Times New Roman" w:hint="default"/>
      </w:rPr>
    </w:lvl>
    <w:lvl w:ilvl="4" w:tplc="B644DCFA" w:tentative="1">
      <w:start w:val="1"/>
      <w:numFmt w:val="bullet"/>
      <w:lvlText w:val="•"/>
      <w:lvlJc w:val="left"/>
      <w:pPr>
        <w:tabs>
          <w:tab w:val="num" w:pos="3600"/>
        </w:tabs>
        <w:ind w:left="3600" w:hanging="360"/>
      </w:pPr>
      <w:rPr>
        <w:rFonts w:ascii="Times New Roman" w:hAnsi="Times New Roman" w:hint="default"/>
      </w:rPr>
    </w:lvl>
    <w:lvl w:ilvl="5" w:tplc="24F084CA" w:tentative="1">
      <w:start w:val="1"/>
      <w:numFmt w:val="bullet"/>
      <w:lvlText w:val="•"/>
      <w:lvlJc w:val="left"/>
      <w:pPr>
        <w:tabs>
          <w:tab w:val="num" w:pos="4320"/>
        </w:tabs>
        <w:ind w:left="4320" w:hanging="360"/>
      </w:pPr>
      <w:rPr>
        <w:rFonts w:ascii="Times New Roman" w:hAnsi="Times New Roman" w:hint="default"/>
      </w:rPr>
    </w:lvl>
    <w:lvl w:ilvl="6" w:tplc="DD546594" w:tentative="1">
      <w:start w:val="1"/>
      <w:numFmt w:val="bullet"/>
      <w:lvlText w:val="•"/>
      <w:lvlJc w:val="left"/>
      <w:pPr>
        <w:tabs>
          <w:tab w:val="num" w:pos="5040"/>
        </w:tabs>
        <w:ind w:left="5040" w:hanging="360"/>
      </w:pPr>
      <w:rPr>
        <w:rFonts w:ascii="Times New Roman" w:hAnsi="Times New Roman" w:hint="default"/>
      </w:rPr>
    </w:lvl>
    <w:lvl w:ilvl="7" w:tplc="37005A02" w:tentative="1">
      <w:start w:val="1"/>
      <w:numFmt w:val="bullet"/>
      <w:lvlText w:val="•"/>
      <w:lvlJc w:val="left"/>
      <w:pPr>
        <w:tabs>
          <w:tab w:val="num" w:pos="5760"/>
        </w:tabs>
        <w:ind w:left="5760" w:hanging="360"/>
      </w:pPr>
      <w:rPr>
        <w:rFonts w:ascii="Times New Roman" w:hAnsi="Times New Roman" w:hint="default"/>
      </w:rPr>
    </w:lvl>
    <w:lvl w:ilvl="8" w:tplc="607CE068" w:tentative="1">
      <w:start w:val="1"/>
      <w:numFmt w:val="bullet"/>
      <w:lvlText w:val="•"/>
      <w:lvlJc w:val="left"/>
      <w:pPr>
        <w:tabs>
          <w:tab w:val="num" w:pos="6480"/>
        </w:tabs>
        <w:ind w:left="6480" w:hanging="360"/>
      </w:pPr>
      <w:rPr>
        <w:rFonts w:ascii="Times New Roman" w:hAnsi="Times New Roman" w:hint="default"/>
      </w:rPr>
    </w:lvl>
  </w:abstractNum>
  <w:abstractNum w:abstractNumId="5">
    <w:nsid w:val="37AC0BBE"/>
    <w:multiLevelType w:val="hybridMultilevel"/>
    <w:tmpl w:val="46A6BC46"/>
    <w:lvl w:ilvl="0" w:tplc="665EA3A8">
      <w:start w:val="1"/>
      <w:numFmt w:val="bullet"/>
      <w:lvlText w:val="•"/>
      <w:lvlJc w:val="left"/>
      <w:pPr>
        <w:tabs>
          <w:tab w:val="num" w:pos="720"/>
        </w:tabs>
        <w:ind w:left="720" w:hanging="360"/>
      </w:pPr>
      <w:rPr>
        <w:rFonts w:ascii="Times New Roman" w:hAnsi="Times New Roman" w:hint="default"/>
      </w:rPr>
    </w:lvl>
    <w:lvl w:ilvl="1" w:tplc="11D2FF52" w:tentative="1">
      <w:start w:val="1"/>
      <w:numFmt w:val="bullet"/>
      <w:lvlText w:val="•"/>
      <w:lvlJc w:val="left"/>
      <w:pPr>
        <w:tabs>
          <w:tab w:val="num" w:pos="1440"/>
        </w:tabs>
        <w:ind w:left="1440" w:hanging="360"/>
      </w:pPr>
      <w:rPr>
        <w:rFonts w:ascii="Times New Roman" w:hAnsi="Times New Roman" w:hint="default"/>
      </w:rPr>
    </w:lvl>
    <w:lvl w:ilvl="2" w:tplc="7D828B3E" w:tentative="1">
      <w:start w:val="1"/>
      <w:numFmt w:val="bullet"/>
      <w:lvlText w:val="•"/>
      <w:lvlJc w:val="left"/>
      <w:pPr>
        <w:tabs>
          <w:tab w:val="num" w:pos="2160"/>
        </w:tabs>
        <w:ind w:left="2160" w:hanging="360"/>
      </w:pPr>
      <w:rPr>
        <w:rFonts w:ascii="Times New Roman" w:hAnsi="Times New Roman" w:hint="default"/>
      </w:rPr>
    </w:lvl>
    <w:lvl w:ilvl="3" w:tplc="2FD0856C" w:tentative="1">
      <w:start w:val="1"/>
      <w:numFmt w:val="bullet"/>
      <w:lvlText w:val="•"/>
      <w:lvlJc w:val="left"/>
      <w:pPr>
        <w:tabs>
          <w:tab w:val="num" w:pos="2880"/>
        </w:tabs>
        <w:ind w:left="2880" w:hanging="360"/>
      </w:pPr>
      <w:rPr>
        <w:rFonts w:ascii="Times New Roman" w:hAnsi="Times New Roman" w:hint="default"/>
      </w:rPr>
    </w:lvl>
    <w:lvl w:ilvl="4" w:tplc="23688E56" w:tentative="1">
      <w:start w:val="1"/>
      <w:numFmt w:val="bullet"/>
      <w:lvlText w:val="•"/>
      <w:lvlJc w:val="left"/>
      <w:pPr>
        <w:tabs>
          <w:tab w:val="num" w:pos="3600"/>
        </w:tabs>
        <w:ind w:left="3600" w:hanging="360"/>
      </w:pPr>
      <w:rPr>
        <w:rFonts w:ascii="Times New Roman" w:hAnsi="Times New Roman" w:hint="default"/>
      </w:rPr>
    </w:lvl>
    <w:lvl w:ilvl="5" w:tplc="DE1A2194" w:tentative="1">
      <w:start w:val="1"/>
      <w:numFmt w:val="bullet"/>
      <w:lvlText w:val="•"/>
      <w:lvlJc w:val="left"/>
      <w:pPr>
        <w:tabs>
          <w:tab w:val="num" w:pos="4320"/>
        </w:tabs>
        <w:ind w:left="4320" w:hanging="360"/>
      </w:pPr>
      <w:rPr>
        <w:rFonts w:ascii="Times New Roman" w:hAnsi="Times New Roman" w:hint="default"/>
      </w:rPr>
    </w:lvl>
    <w:lvl w:ilvl="6" w:tplc="AD3E9022" w:tentative="1">
      <w:start w:val="1"/>
      <w:numFmt w:val="bullet"/>
      <w:lvlText w:val="•"/>
      <w:lvlJc w:val="left"/>
      <w:pPr>
        <w:tabs>
          <w:tab w:val="num" w:pos="5040"/>
        </w:tabs>
        <w:ind w:left="5040" w:hanging="360"/>
      </w:pPr>
      <w:rPr>
        <w:rFonts w:ascii="Times New Roman" w:hAnsi="Times New Roman" w:hint="default"/>
      </w:rPr>
    </w:lvl>
    <w:lvl w:ilvl="7" w:tplc="02AC008A" w:tentative="1">
      <w:start w:val="1"/>
      <w:numFmt w:val="bullet"/>
      <w:lvlText w:val="•"/>
      <w:lvlJc w:val="left"/>
      <w:pPr>
        <w:tabs>
          <w:tab w:val="num" w:pos="5760"/>
        </w:tabs>
        <w:ind w:left="5760" w:hanging="360"/>
      </w:pPr>
      <w:rPr>
        <w:rFonts w:ascii="Times New Roman" w:hAnsi="Times New Roman" w:hint="default"/>
      </w:rPr>
    </w:lvl>
    <w:lvl w:ilvl="8" w:tplc="27D8E1B8" w:tentative="1">
      <w:start w:val="1"/>
      <w:numFmt w:val="bullet"/>
      <w:lvlText w:val="•"/>
      <w:lvlJc w:val="left"/>
      <w:pPr>
        <w:tabs>
          <w:tab w:val="num" w:pos="6480"/>
        </w:tabs>
        <w:ind w:left="6480" w:hanging="360"/>
      </w:pPr>
      <w:rPr>
        <w:rFonts w:ascii="Times New Roman" w:hAnsi="Times New Roman" w:hint="default"/>
      </w:rPr>
    </w:lvl>
  </w:abstractNum>
  <w:abstractNum w:abstractNumId="6">
    <w:nsid w:val="49660AE7"/>
    <w:multiLevelType w:val="hybridMultilevel"/>
    <w:tmpl w:val="C8DE95DC"/>
    <w:lvl w:ilvl="0" w:tplc="83B41244">
      <w:start w:val="1"/>
      <w:numFmt w:val="bullet"/>
      <w:lvlText w:val="•"/>
      <w:lvlJc w:val="left"/>
      <w:pPr>
        <w:tabs>
          <w:tab w:val="num" w:pos="720"/>
        </w:tabs>
        <w:ind w:left="720" w:hanging="360"/>
      </w:pPr>
      <w:rPr>
        <w:rFonts w:ascii="Times New Roman" w:hAnsi="Times New Roman" w:hint="default"/>
      </w:rPr>
    </w:lvl>
    <w:lvl w:ilvl="1" w:tplc="3F32C122">
      <w:start w:val="1"/>
      <w:numFmt w:val="bullet"/>
      <w:lvlText w:val="•"/>
      <w:lvlJc w:val="left"/>
      <w:pPr>
        <w:tabs>
          <w:tab w:val="num" w:pos="1440"/>
        </w:tabs>
        <w:ind w:left="1440" w:hanging="360"/>
      </w:pPr>
      <w:rPr>
        <w:rFonts w:ascii="Times New Roman" w:hAnsi="Times New Roman" w:hint="default"/>
      </w:rPr>
    </w:lvl>
    <w:lvl w:ilvl="2" w:tplc="CDF2729C" w:tentative="1">
      <w:start w:val="1"/>
      <w:numFmt w:val="bullet"/>
      <w:lvlText w:val="•"/>
      <w:lvlJc w:val="left"/>
      <w:pPr>
        <w:tabs>
          <w:tab w:val="num" w:pos="2160"/>
        </w:tabs>
        <w:ind w:left="2160" w:hanging="360"/>
      </w:pPr>
      <w:rPr>
        <w:rFonts w:ascii="Times New Roman" w:hAnsi="Times New Roman" w:hint="default"/>
      </w:rPr>
    </w:lvl>
    <w:lvl w:ilvl="3" w:tplc="56AA08BA" w:tentative="1">
      <w:start w:val="1"/>
      <w:numFmt w:val="bullet"/>
      <w:lvlText w:val="•"/>
      <w:lvlJc w:val="left"/>
      <w:pPr>
        <w:tabs>
          <w:tab w:val="num" w:pos="2880"/>
        </w:tabs>
        <w:ind w:left="2880" w:hanging="360"/>
      </w:pPr>
      <w:rPr>
        <w:rFonts w:ascii="Times New Roman" w:hAnsi="Times New Roman" w:hint="default"/>
      </w:rPr>
    </w:lvl>
    <w:lvl w:ilvl="4" w:tplc="0A666E26" w:tentative="1">
      <w:start w:val="1"/>
      <w:numFmt w:val="bullet"/>
      <w:lvlText w:val="•"/>
      <w:lvlJc w:val="left"/>
      <w:pPr>
        <w:tabs>
          <w:tab w:val="num" w:pos="3600"/>
        </w:tabs>
        <w:ind w:left="3600" w:hanging="360"/>
      </w:pPr>
      <w:rPr>
        <w:rFonts w:ascii="Times New Roman" w:hAnsi="Times New Roman" w:hint="default"/>
      </w:rPr>
    </w:lvl>
    <w:lvl w:ilvl="5" w:tplc="164007B0" w:tentative="1">
      <w:start w:val="1"/>
      <w:numFmt w:val="bullet"/>
      <w:lvlText w:val="•"/>
      <w:lvlJc w:val="left"/>
      <w:pPr>
        <w:tabs>
          <w:tab w:val="num" w:pos="4320"/>
        </w:tabs>
        <w:ind w:left="4320" w:hanging="360"/>
      </w:pPr>
      <w:rPr>
        <w:rFonts w:ascii="Times New Roman" w:hAnsi="Times New Roman" w:hint="default"/>
      </w:rPr>
    </w:lvl>
    <w:lvl w:ilvl="6" w:tplc="512A180C" w:tentative="1">
      <w:start w:val="1"/>
      <w:numFmt w:val="bullet"/>
      <w:lvlText w:val="•"/>
      <w:lvlJc w:val="left"/>
      <w:pPr>
        <w:tabs>
          <w:tab w:val="num" w:pos="5040"/>
        </w:tabs>
        <w:ind w:left="5040" w:hanging="360"/>
      </w:pPr>
      <w:rPr>
        <w:rFonts w:ascii="Times New Roman" w:hAnsi="Times New Roman" w:hint="default"/>
      </w:rPr>
    </w:lvl>
    <w:lvl w:ilvl="7" w:tplc="E42E5950" w:tentative="1">
      <w:start w:val="1"/>
      <w:numFmt w:val="bullet"/>
      <w:lvlText w:val="•"/>
      <w:lvlJc w:val="left"/>
      <w:pPr>
        <w:tabs>
          <w:tab w:val="num" w:pos="5760"/>
        </w:tabs>
        <w:ind w:left="5760" w:hanging="360"/>
      </w:pPr>
      <w:rPr>
        <w:rFonts w:ascii="Times New Roman" w:hAnsi="Times New Roman" w:hint="default"/>
      </w:rPr>
    </w:lvl>
    <w:lvl w:ilvl="8" w:tplc="E08AA2B6" w:tentative="1">
      <w:start w:val="1"/>
      <w:numFmt w:val="bullet"/>
      <w:lvlText w:val="•"/>
      <w:lvlJc w:val="left"/>
      <w:pPr>
        <w:tabs>
          <w:tab w:val="num" w:pos="6480"/>
        </w:tabs>
        <w:ind w:left="6480" w:hanging="360"/>
      </w:pPr>
      <w:rPr>
        <w:rFonts w:ascii="Times New Roman" w:hAnsi="Times New Roman" w:hint="default"/>
      </w:rPr>
    </w:lvl>
  </w:abstractNum>
  <w:abstractNum w:abstractNumId="7">
    <w:nsid w:val="553C2F8A"/>
    <w:multiLevelType w:val="hybridMultilevel"/>
    <w:tmpl w:val="FD182BC0"/>
    <w:lvl w:ilvl="0" w:tplc="B1CC65F2">
      <w:start w:val="1"/>
      <w:numFmt w:val="bullet"/>
      <w:lvlText w:val="•"/>
      <w:lvlJc w:val="left"/>
      <w:pPr>
        <w:tabs>
          <w:tab w:val="num" w:pos="720"/>
        </w:tabs>
        <w:ind w:left="720" w:hanging="360"/>
      </w:pPr>
      <w:rPr>
        <w:rFonts w:ascii="Times New Roman" w:hAnsi="Times New Roman" w:hint="default"/>
      </w:rPr>
    </w:lvl>
    <w:lvl w:ilvl="1" w:tplc="7B722054" w:tentative="1">
      <w:start w:val="1"/>
      <w:numFmt w:val="bullet"/>
      <w:lvlText w:val="•"/>
      <w:lvlJc w:val="left"/>
      <w:pPr>
        <w:tabs>
          <w:tab w:val="num" w:pos="1440"/>
        </w:tabs>
        <w:ind w:left="1440" w:hanging="360"/>
      </w:pPr>
      <w:rPr>
        <w:rFonts w:ascii="Times New Roman" w:hAnsi="Times New Roman" w:hint="default"/>
      </w:rPr>
    </w:lvl>
    <w:lvl w:ilvl="2" w:tplc="B0ECDAD2" w:tentative="1">
      <w:start w:val="1"/>
      <w:numFmt w:val="bullet"/>
      <w:lvlText w:val="•"/>
      <w:lvlJc w:val="left"/>
      <w:pPr>
        <w:tabs>
          <w:tab w:val="num" w:pos="2160"/>
        </w:tabs>
        <w:ind w:left="2160" w:hanging="360"/>
      </w:pPr>
      <w:rPr>
        <w:rFonts w:ascii="Times New Roman" w:hAnsi="Times New Roman" w:hint="default"/>
      </w:rPr>
    </w:lvl>
    <w:lvl w:ilvl="3" w:tplc="4282E89A" w:tentative="1">
      <w:start w:val="1"/>
      <w:numFmt w:val="bullet"/>
      <w:lvlText w:val="•"/>
      <w:lvlJc w:val="left"/>
      <w:pPr>
        <w:tabs>
          <w:tab w:val="num" w:pos="2880"/>
        </w:tabs>
        <w:ind w:left="2880" w:hanging="360"/>
      </w:pPr>
      <w:rPr>
        <w:rFonts w:ascii="Times New Roman" w:hAnsi="Times New Roman" w:hint="default"/>
      </w:rPr>
    </w:lvl>
    <w:lvl w:ilvl="4" w:tplc="EED4FAC4" w:tentative="1">
      <w:start w:val="1"/>
      <w:numFmt w:val="bullet"/>
      <w:lvlText w:val="•"/>
      <w:lvlJc w:val="left"/>
      <w:pPr>
        <w:tabs>
          <w:tab w:val="num" w:pos="3600"/>
        </w:tabs>
        <w:ind w:left="3600" w:hanging="360"/>
      </w:pPr>
      <w:rPr>
        <w:rFonts w:ascii="Times New Roman" w:hAnsi="Times New Roman" w:hint="default"/>
      </w:rPr>
    </w:lvl>
    <w:lvl w:ilvl="5" w:tplc="D8249A72" w:tentative="1">
      <w:start w:val="1"/>
      <w:numFmt w:val="bullet"/>
      <w:lvlText w:val="•"/>
      <w:lvlJc w:val="left"/>
      <w:pPr>
        <w:tabs>
          <w:tab w:val="num" w:pos="4320"/>
        </w:tabs>
        <w:ind w:left="4320" w:hanging="360"/>
      </w:pPr>
      <w:rPr>
        <w:rFonts w:ascii="Times New Roman" w:hAnsi="Times New Roman" w:hint="default"/>
      </w:rPr>
    </w:lvl>
    <w:lvl w:ilvl="6" w:tplc="B21C673A" w:tentative="1">
      <w:start w:val="1"/>
      <w:numFmt w:val="bullet"/>
      <w:lvlText w:val="•"/>
      <w:lvlJc w:val="left"/>
      <w:pPr>
        <w:tabs>
          <w:tab w:val="num" w:pos="5040"/>
        </w:tabs>
        <w:ind w:left="5040" w:hanging="360"/>
      </w:pPr>
      <w:rPr>
        <w:rFonts w:ascii="Times New Roman" w:hAnsi="Times New Roman" w:hint="default"/>
      </w:rPr>
    </w:lvl>
    <w:lvl w:ilvl="7" w:tplc="748447D0" w:tentative="1">
      <w:start w:val="1"/>
      <w:numFmt w:val="bullet"/>
      <w:lvlText w:val="•"/>
      <w:lvlJc w:val="left"/>
      <w:pPr>
        <w:tabs>
          <w:tab w:val="num" w:pos="5760"/>
        </w:tabs>
        <w:ind w:left="5760" w:hanging="360"/>
      </w:pPr>
      <w:rPr>
        <w:rFonts w:ascii="Times New Roman" w:hAnsi="Times New Roman" w:hint="default"/>
      </w:rPr>
    </w:lvl>
    <w:lvl w:ilvl="8" w:tplc="55F04D80" w:tentative="1">
      <w:start w:val="1"/>
      <w:numFmt w:val="bullet"/>
      <w:lvlText w:val="•"/>
      <w:lvlJc w:val="left"/>
      <w:pPr>
        <w:tabs>
          <w:tab w:val="num" w:pos="6480"/>
        </w:tabs>
        <w:ind w:left="6480" w:hanging="360"/>
      </w:pPr>
      <w:rPr>
        <w:rFonts w:ascii="Times New Roman" w:hAnsi="Times New Roman" w:hint="default"/>
      </w:rPr>
    </w:lvl>
  </w:abstractNum>
  <w:abstractNum w:abstractNumId="8">
    <w:nsid w:val="5E2B708C"/>
    <w:multiLevelType w:val="hybridMultilevel"/>
    <w:tmpl w:val="D15C7548"/>
    <w:lvl w:ilvl="0" w:tplc="AD924212">
      <w:start w:val="1"/>
      <w:numFmt w:val="bullet"/>
      <w:lvlText w:val="•"/>
      <w:lvlJc w:val="left"/>
      <w:pPr>
        <w:tabs>
          <w:tab w:val="num" w:pos="720"/>
        </w:tabs>
        <w:ind w:left="720" w:hanging="360"/>
      </w:pPr>
      <w:rPr>
        <w:rFonts w:ascii="Times New Roman" w:hAnsi="Times New Roman" w:hint="default"/>
      </w:rPr>
    </w:lvl>
    <w:lvl w:ilvl="1" w:tplc="0CC8CFF2" w:tentative="1">
      <w:start w:val="1"/>
      <w:numFmt w:val="bullet"/>
      <w:lvlText w:val="•"/>
      <w:lvlJc w:val="left"/>
      <w:pPr>
        <w:tabs>
          <w:tab w:val="num" w:pos="1440"/>
        </w:tabs>
        <w:ind w:left="1440" w:hanging="360"/>
      </w:pPr>
      <w:rPr>
        <w:rFonts w:ascii="Times New Roman" w:hAnsi="Times New Roman" w:hint="default"/>
      </w:rPr>
    </w:lvl>
    <w:lvl w:ilvl="2" w:tplc="19645B66" w:tentative="1">
      <w:start w:val="1"/>
      <w:numFmt w:val="bullet"/>
      <w:lvlText w:val="•"/>
      <w:lvlJc w:val="left"/>
      <w:pPr>
        <w:tabs>
          <w:tab w:val="num" w:pos="2160"/>
        </w:tabs>
        <w:ind w:left="2160" w:hanging="360"/>
      </w:pPr>
      <w:rPr>
        <w:rFonts w:ascii="Times New Roman" w:hAnsi="Times New Roman" w:hint="default"/>
      </w:rPr>
    </w:lvl>
    <w:lvl w:ilvl="3" w:tplc="F078AEF6" w:tentative="1">
      <w:start w:val="1"/>
      <w:numFmt w:val="bullet"/>
      <w:lvlText w:val="•"/>
      <w:lvlJc w:val="left"/>
      <w:pPr>
        <w:tabs>
          <w:tab w:val="num" w:pos="2880"/>
        </w:tabs>
        <w:ind w:left="2880" w:hanging="360"/>
      </w:pPr>
      <w:rPr>
        <w:rFonts w:ascii="Times New Roman" w:hAnsi="Times New Roman" w:hint="default"/>
      </w:rPr>
    </w:lvl>
    <w:lvl w:ilvl="4" w:tplc="88BAD1C8" w:tentative="1">
      <w:start w:val="1"/>
      <w:numFmt w:val="bullet"/>
      <w:lvlText w:val="•"/>
      <w:lvlJc w:val="left"/>
      <w:pPr>
        <w:tabs>
          <w:tab w:val="num" w:pos="3600"/>
        </w:tabs>
        <w:ind w:left="3600" w:hanging="360"/>
      </w:pPr>
      <w:rPr>
        <w:rFonts w:ascii="Times New Roman" w:hAnsi="Times New Roman" w:hint="default"/>
      </w:rPr>
    </w:lvl>
    <w:lvl w:ilvl="5" w:tplc="5BF09A88" w:tentative="1">
      <w:start w:val="1"/>
      <w:numFmt w:val="bullet"/>
      <w:lvlText w:val="•"/>
      <w:lvlJc w:val="left"/>
      <w:pPr>
        <w:tabs>
          <w:tab w:val="num" w:pos="4320"/>
        </w:tabs>
        <w:ind w:left="4320" w:hanging="360"/>
      </w:pPr>
      <w:rPr>
        <w:rFonts w:ascii="Times New Roman" w:hAnsi="Times New Roman" w:hint="default"/>
      </w:rPr>
    </w:lvl>
    <w:lvl w:ilvl="6" w:tplc="BE88194A" w:tentative="1">
      <w:start w:val="1"/>
      <w:numFmt w:val="bullet"/>
      <w:lvlText w:val="•"/>
      <w:lvlJc w:val="left"/>
      <w:pPr>
        <w:tabs>
          <w:tab w:val="num" w:pos="5040"/>
        </w:tabs>
        <w:ind w:left="5040" w:hanging="360"/>
      </w:pPr>
      <w:rPr>
        <w:rFonts w:ascii="Times New Roman" w:hAnsi="Times New Roman" w:hint="default"/>
      </w:rPr>
    </w:lvl>
    <w:lvl w:ilvl="7" w:tplc="8832529C" w:tentative="1">
      <w:start w:val="1"/>
      <w:numFmt w:val="bullet"/>
      <w:lvlText w:val="•"/>
      <w:lvlJc w:val="left"/>
      <w:pPr>
        <w:tabs>
          <w:tab w:val="num" w:pos="5760"/>
        </w:tabs>
        <w:ind w:left="5760" w:hanging="360"/>
      </w:pPr>
      <w:rPr>
        <w:rFonts w:ascii="Times New Roman" w:hAnsi="Times New Roman" w:hint="default"/>
      </w:rPr>
    </w:lvl>
    <w:lvl w:ilvl="8" w:tplc="C448B8A8" w:tentative="1">
      <w:start w:val="1"/>
      <w:numFmt w:val="bullet"/>
      <w:lvlText w:val="•"/>
      <w:lvlJc w:val="left"/>
      <w:pPr>
        <w:tabs>
          <w:tab w:val="num" w:pos="6480"/>
        </w:tabs>
        <w:ind w:left="6480" w:hanging="360"/>
      </w:pPr>
      <w:rPr>
        <w:rFonts w:ascii="Times New Roman" w:hAnsi="Times New Roman" w:hint="default"/>
      </w:rPr>
    </w:lvl>
  </w:abstractNum>
  <w:abstractNum w:abstractNumId="9">
    <w:nsid w:val="62BC21CD"/>
    <w:multiLevelType w:val="hybridMultilevel"/>
    <w:tmpl w:val="CA387A2C"/>
    <w:lvl w:ilvl="0" w:tplc="5CA20A30">
      <w:start w:val="1"/>
      <w:numFmt w:val="bullet"/>
      <w:lvlText w:val="•"/>
      <w:lvlJc w:val="left"/>
      <w:pPr>
        <w:tabs>
          <w:tab w:val="num" w:pos="720"/>
        </w:tabs>
        <w:ind w:left="720" w:hanging="360"/>
      </w:pPr>
      <w:rPr>
        <w:rFonts w:ascii="Times New Roman" w:hAnsi="Times New Roman" w:hint="default"/>
      </w:rPr>
    </w:lvl>
    <w:lvl w:ilvl="1" w:tplc="152A3C9E">
      <w:start w:val="1"/>
      <w:numFmt w:val="bullet"/>
      <w:lvlText w:val="•"/>
      <w:lvlJc w:val="left"/>
      <w:pPr>
        <w:tabs>
          <w:tab w:val="num" w:pos="1440"/>
        </w:tabs>
        <w:ind w:left="1440" w:hanging="360"/>
      </w:pPr>
      <w:rPr>
        <w:rFonts w:ascii="Times New Roman" w:hAnsi="Times New Roman" w:hint="default"/>
      </w:rPr>
    </w:lvl>
    <w:lvl w:ilvl="2" w:tplc="C1FEC362" w:tentative="1">
      <w:start w:val="1"/>
      <w:numFmt w:val="bullet"/>
      <w:lvlText w:val="•"/>
      <w:lvlJc w:val="left"/>
      <w:pPr>
        <w:tabs>
          <w:tab w:val="num" w:pos="2160"/>
        </w:tabs>
        <w:ind w:left="2160" w:hanging="360"/>
      </w:pPr>
      <w:rPr>
        <w:rFonts w:ascii="Times New Roman" w:hAnsi="Times New Roman" w:hint="default"/>
      </w:rPr>
    </w:lvl>
    <w:lvl w:ilvl="3" w:tplc="1E4CA8D2" w:tentative="1">
      <w:start w:val="1"/>
      <w:numFmt w:val="bullet"/>
      <w:lvlText w:val="•"/>
      <w:lvlJc w:val="left"/>
      <w:pPr>
        <w:tabs>
          <w:tab w:val="num" w:pos="2880"/>
        </w:tabs>
        <w:ind w:left="2880" w:hanging="360"/>
      </w:pPr>
      <w:rPr>
        <w:rFonts w:ascii="Times New Roman" w:hAnsi="Times New Roman" w:hint="default"/>
      </w:rPr>
    </w:lvl>
    <w:lvl w:ilvl="4" w:tplc="2DA68B9C" w:tentative="1">
      <w:start w:val="1"/>
      <w:numFmt w:val="bullet"/>
      <w:lvlText w:val="•"/>
      <w:lvlJc w:val="left"/>
      <w:pPr>
        <w:tabs>
          <w:tab w:val="num" w:pos="3600"/>
        </w:tabs>
        <w:ind w:left="3600" w:hanging="360"/>
      </w:pPr>
      <w:rPr>
        <w:rFonts w:ascii="Times New Roman" w:hAnsi="Times New Roman" w:hint="default"/>
      </w:rPr>
    </w:lvl>
    <w:lvl w:ilvl="5" w:tplc="81EEF428" w:tentative="1">
      <w:start w:val="1"/>
      <w:numFmt w:val="bullet"/>
      <w:lvlText w:val="•"/>
      <w:lvlJc w:val="left"/>
      <w:pPr>
        <w:tabs>
          <w:tab w:val="num" w:pos="4320"/>
        </w:tabs>
        <w:ind w:left="4320" w:hanging="360"/>
      </w:pPr>
      <w:rPr>
        <w:rFonts w:ascii="Times New Roman" w:hAnsi="Times New Roman" w:hint="default"/>
      </w:rPr>
    </w:lvl>
    <w:lvl w:ilvl="6" w:tplc="351E14D8" w:tentative="1">
      <w:start w:val="1"/>
      <w:numFmt w:val="bullet"/>
      <w:lvlText w:val="•"/>
      <w:lvlJc w:val="left"/>
      <w:pPr>
        <w:tabs>
          <w:tab w:val="num" w:pos="5040"/>
        </w:tabs>
        <w:ind w:left="5040" w:hanging="360"/>
      </w:pPr>
      <w:rPr>
        <w:rFonts w:ascii="Times New Roman" w:hAnsi="Times New Roman" w:hint="default"/>
      </w:rPr>
    </w:lvl>
    <w:lvl w:ilvl="7" w:tplc="18C23576" w:tentative="1">
      <w:start w:val="1"/>
      <w:numFmt w:val="bullet"/>
      <w:lvlText w:val="•"/>
      <w:lvlJc w:val="left"/>
      <w:pPr>
        <w:tabs>
          <w:tab w:val="num" w:pos="5760"/>
        </w:tabs>
        <w:ind w:left="5760" w:hanging="360"/>
      </w:pPr>
      <w:rPr>
        <w:rFonts w:ascii="Times New Roman" w:hAnsi="Times New Roman" w:hint="default"/>
      </w:rPr>
    </w:lvl>
    <w:lvl w:ilvl="8" w:tplc="7444DE5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4A65A0D"/>
    <w:multiLevelType w:val="hybridMultilevel"/>
    <w:tmpl w:val="F64E9464"/>
    <w:lvl w:ilvl="0" w:tplc="66625DDE">
      <w:start w:val="1"/>
      <w:numFmt w:val="decimal"/>
      <w:lvlText w:val="%1."/>
      <w:lvlJc w:val="left"/>
      <w:pPr>
        <w:tabs>
          <w:tab w:val="num" w:pos="720"/>
        </w:tabs>
        <w:ind w:left="720" w:hanging="360"/>
      </w:pPr>
    </w:lvl>
    <w:lvl w:ilvl="1" w:tplc="7A582806" w:tentative="1">
      <w:start w:val="1"/>
      <w:numFmt w:val="decimal"/>
      <w:lvlText w:val="%2."/>
      <w:lvlJc w:val="left"/>
      <w:pPr>
        <w:tabs>
          <w:tab w:val="num" w:pos="1440"/>
        </w:tabs>
        <w:ind w:left="1440" w:hanging="360"/>
      </w:pPr>
    </w:lvl>
    <w:lvl w:ilvl="2" w:tplc="D1788E92" w:tentative="1">
      <w:start w:val="1"/>
      <w:numFmt w:val="decimal"/>
      <w:lvlText w:val="%3."/>
      <w:lvlJc w:val="left"/>
      <w:pPr>
        <w:tabs>
          <w:tab w:val="num" w:pos="2160"/>
        </w:tabs>
        <w:ind w:left="2160" w:hanging="360"/>
      </w:pPr>
    </w:lvl>
    <w:lvl w:ilvl="3" w:tplc="1B8C4CC6" w:tentative="1">
      <w:start w:val="1"/>
      <w:numFmt w:val="decimal"/>
      <w:lvlText w:val="%4."/>
      <w:lvlJc w:val="left"/>
      <w:pPr>
        <w:tabs>
          <w:tab w:val="num" w:pos="2880"/>
        </w:tabs>
        <w:ind w:left="2880" w:hanging="360"/>
      </w:pPr>
    </w:lvl>
    <w:lvl w:ilvl="4" w:tplc="9A589A6C" w:tentative="1">
      <w:start w:val="1"/>
      <w:numFmt w:val="decimal"/>
      <w:lvlText w:val="%5."/>
      <w:lvlJc w:val="left"/>
      <w:pPr>
        <w:tabs>
          <w:tab w:val="num" w:pos="3600"/>
        </w:tabs>
        <w:ind w:left="3600" w:hanging="360"/>
      </w:pPr>
    </w:lvl>
    <w:lvl w:ilvl="5" w:tplc="ACBA000A" w:tentative="1">
      <w:start w:val="1"/>
      <w:numFmt w:val="decimal"/>
      <w:lvlText w:val="%6."/>
      <w:lvlJc w:val="left"/>
      <w:pPr>
        <w:tabs>
          <w:tab w:val="num" w:pos="4320"/>
        </w:tabs>
        <w:ind w:left="4320" w:hanging="360"/>
      </w:pPr>
    </w:lvl>
    <w:lvl w:ilvl="6" w:tplc="EF5C49DE" w:tentative="1">
      <w:start w:val="1"/>
      <w:numFmt w:val="decimal"/>
      <w:lvlText w:val="%7."/>
      <w:lvlJc w:val="left"/>
      <w:pPr>
        <w:tabs>
          <w:tab w:val="num" w:pos="5040"/>
        </w:tabs>
        <w:ind w:left="5040" w:hanging="360"/>
      </w:pPr>
    </w:lvl>
    <w:lvl w:ilvl="7" w:tplc="251624CC" w:tentative="1">
      <w:start w:val="1"/>
      <w:numFmt w:val="decimal"/>
      <w:lvlText w:val="%8."/>
      <w:lvlJc w:val="left"/>
      <w:pPr>
        <w:tabs>
          <w:tab w:val="num" w:pos="5760"/>
        </w:tabs>
        <w:ind w:left="5760" w:hanging="360"/>
      </w:pPr>
    </w:lvl>
    <w:lvl w:ilvl="8" w:tplc="2618D9B2"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6"/>
  </w:num>
  <w:num w:numId="5">
    <w:abstractNumId w:val="7"/>
  </w:num>
  <w:num w:numId="6">
    <w:abstractNumId w:val="1"/>
  </w:num>
  <w:num w:numId="7">
    <w:abstractNumId w:val="0"/>
  </w:num>
  <w:num w:numId="8">
    <w:abstractNumId w:val="9"/>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45"/>
    <w:rsid w:val="00170821"/>
    <w:rsid w:val="00397F5F"/>
    <w:rsid w:val="003E5145"/>
    <w:rsid w:val="003F115B"/>
    <w:rsid w:val="003F7F16"/>
    <w:rsid w:val="00451DF1"/>
    <w:rsid w:val="00506793"/>
    <w:rsid w:val="00535CEE"/>
    <w:rsid w:val="007569B3"/>
    <w:rsid w:val="007D2297"/>
    <w:rsid w:val="00841011"/>
    <w:rsid w:val="00A97748"/>
    <w:rsid w:val="00C206B9"/>
    <w:rsid w:val="00C4671F"/>
    <w:rsid w:val="00CC4F7E"/>
    <w:rsid w:val="00F7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9E760-CA16-4AE3-A4AB-2EAB69C7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011"/>
    <w:pPr>
      <w:spacing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5145"/>
    <w:pPr>
      <w:spacing w:after="0" w:line="240" w:lineRule="auto"/>
    </w:pPr>
  </w:style>
  <w:style w:type="paragraph" w:styleId="Header">
    <w:name w:val="header"/>
    <w:basedOn w:val="Normal"/>
    <w:link w:val="HeaderChar"/>
    <w:uiPriority w:val="99"/>
    <w:unhideWhenUsed/>
    <w:rsid w:val="00CC4F7E"/>
    <w:pPr>
      <w:tabs>
        <w:tab w:val="center" w:pos="4680"/>
        <w:tab w:val="right" w:pos="9360"/>
      </w:tabs>
      <w:spacing w:after="0"/>
    </w:pPr>
  </w:style>
  <w:style w:type="character" w:customStyle="1" w:styleId="HeaderChar">
    <w:name w:val="Header Char"/>
    <w:basedOn w:val="DefaultParagraphFont"/>
    <w:link w:val="Header"/>
    <w:uiPriority w:val="99"/>
    <w:rsid w:val="00CC4F7E"/>
    <w:rPr>
      <w:sz w:val="24"/>
      <w:szCs w:val="24"/>
    </w:rPr>
  </w:style>
  <w:style w:type="paragraph" w:styleId="Footer">
    <w:name w:val="footer"/>
    <w:basedOn w:val="Normal"/>
    <w:link w:val="FooterChar"/>
    <w:uiPriority w:val="99"/>
    <w:unhideWhenUsed/>
    <w:rsid w:val="00CC4F7E"/>
    <w:pPr>
      <w:tabs>
        <w:tab w:val="center" w:pos="4680"/>
        <w:tab w:val="right" w:pos="9360"/>
      </w:tabs>
      <w:spacing w:after="0"/>
    </w:pPr>
  </w:style>
  <w:style w:type="character" w:customStyle="1" w:styleId="FooterChar">
    <w:name w:val="Footer Char"/>
    <w:basedOn w:val="DefaultParagraphFont"/>
    <w:link w:val="Footer"/>
    <w:uiPriority w:val="99"/>
    <w:rsid w:val="00CC4F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2934">
      <w:bodyDiv w:val="1"/>
      <w:marLeft w:val="0"/>
      <w:marRight w:val="0"/>
      <w:marTop w:val="0"/>
      <w:marBottom w:val="0"/>
      <w:divBdr>
        <w:top w:val="none" w:sz="0" w:space="0" w:color="auto"/>
        <w:left w:val="none" w:sz="0" w:space="0" w:color="auto"/>
        <w:bottom w:val="none" w:sz="0" w:space="0" w:color="auto"/>
        <w:right w:val="none" w:sz="0" w:space="0" w:color="auto"/>
      </w:divBdr>
      <w:divsChild>
        <w:div w:id="291598232">
          <w:marLeft w:val="590"/>
          <w:marRight w:val="0"/>
          <w:marTop w:val="740"/>
          <w:marBottom w:val="0"/>
          <w:divBdr>
            <w:top w:val="none" w:sz="0" w:space="0" w:color="auto"/>
            <w:left w:val="none" w:sz="0" w:space="0" w:color="auto"/>
            <w:bottom w:val="none" w:sz="0" w:space="0" w:color="auto"/>
            <w:right w:val="none" w:sz="0" w:space="0" w:color="auto"/>
          </w:divBdr>
        </w:div>
        <w:div w:id="119300465">
          <w:marLeft w:val="590"/>
          <w:marRight w:val="0"/>
          <w:marTop w:val="740"/>
          <w:marBottom w:val="0"/>
          <w:divBdr>
            <w:top w:val="none" w:sz="0" w:space="0" w:color="auto"/>
            <w:left w:val="none" w:sz="0" w:space="0" w:color="auto"/>
            <w:bottom w:val="none" w:sz="0" w:space="0" w:color="auto"/>
            <w:right w:val="none" w:sz="0" w:space="0" w:color="auto"/>
          </w:divBdr>
        </w:div>
        <w:div w:id="1455249958">
          <w:marLeft w:val="590"/>
          <w:marRight w:val="0"/>
          <w:marTop w:val="740"/>
          <w:marBottom w:val="0"/>
          <w:divBdr>
            <w:top w:val="none" w:sz="0" w:space="0" w:color="auto"/>
            <w:left w:val="none" w:sz="0" w:space="0" w:color="auto"/>
            <w:bottom w:val="none" w:sz="0" w:space="0" w:color="auto"/>
            <w:right w:val="none" w:sz="0" w:space="0" w:color="auto"/>
          </w:divBdr>
        </w:div>
      </w:divsChild>
    </w:div>
    <w:div w:id="331491359">
      <w:bodyDiv w:val="1"/>
      <w:marLeft w:val="0"/>
      <w:marRight w:val="0"/>
      <w:marTop w:val="0"/>
      <w:marBottom w:val="0"/>
      <w:divBdr>
        <w:top w:val="none" w:sz="0" w:space="0" w:color="auto"/>
        <w:left w:val="none" w:sz="0" w:space="0" w:color="auto"/>
        <w:bottom w:val="none" w:sz="0" w:space="0" w:color="auto"/>
        <w:right w:val="none" w:sz="0" w:space="0" w:color="auto"/>
      </w:divBdr>
      <w:divsChild>
        <w:div w:id="5257783">
          <w:marLeft w:val="1022"/>
          <w:marRight w:val="0"/>
          <w:marTop w:val="580"/>
          <w:marBottom w:val="0"/>
          <w:divBdr>
            <w:top w:val="none" w:sz="0" w:space="0" w:color="auto"/>
            <w:left w:val="none" w:sz="0" w:space="0" w:color="auto"/>
            <w:bottom w:val="none" w:sz="0" w:space="0" w:color="auto"/>
            <w:right w:val="none" w:sz="0" w:space="0" w:color="auto"/>
          </w:divBdr>
        </w:div>
        <w:div w:id="1382485157">
          <w:marLeft w:val="1022"/>
          <w:marRight w:val="0"/>
          <w:marTop w:val="580"/>
          <w:marBottom w:val="0"/>
          <w:divBdr>
            <w:top w:val="none" w:sz="0" w:space="0" w:color="auto"/>
            <w:left w:val="none" w:sz="0" w:space="0" w:color="auto"/>
            <w:bottom w:val="none" w:sz="0" w:space="0" w:color="auto"/>
            <w:right w:val="none" w:sz="0" w:space="0" w:color="auto"/>
          </w:divBdr>
        </w:div>
        <w:div w:id="1648241720">
          <w:marLeft w:val="1022"/>
          <w:marRight w:val="0"/>
          <w:marTop w:val="580"/>
          <w:marBottom w:val="0"/>
          <w:divBdr>
            <w:top w:val="none" w:sz="0" w:space="0" w:color="auto"/>
            <w:left w:val="none" w:sz="0" w:space="0" w:color="auto"/>
            <w:bottom w:val="none" w:sz="0" w:space="0" w:color="auto"/>
            <w:right w:val="none" w:sz="0" w:space="0" w:color="auto"/>
          </w:divBdr>
        </w:div>
        <w:div w:id="1076708848">
          <w:marLeft w:val="1022"/>
          <w:marRight w:val="0"/>
          <w:marTop w:val="580"/>
          <w:marBottom w:val="0"/>
          <w:divBdr>
            <w:top w:val="none" w:sz="0" w:space="0" w:color="auto"/>
            <w:left w:val="none" w:sz="0" w:space="0" w:color="auto"/>
            <w:bottom w:val="none" w:sz="0" w:space="0" w:color="auto"/>
            <w:right w:val="none" w:sz="0" w:space="0" w:color="auto"/>
          </w:divBdr>
        </w:div>
      </w:divsChild>
    </w:div>
    <w:div w:id="5477609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821">
          <w:marLeft w:val="648"/>
          <w:marRight w:val="0"/>
          <w:marTop w:val="720"/>
          <w:marBottom w:val="0"/>
          <w:divBdr>
            <w:top w:val="none" w:sz="0" w:space="0" w:color="auto"/>
            <w:left w:val="none" w:sz="0" w:space="0" w:color="auto"/>
            <w:bottom w:val="none" w:sz="0" w:space="0" w:color="auto"/>
            <w:right w:val="none" w:sz="0" w:space="0" w:color="auto"/>
          </w:divBdr>
        </w:div>
      </w:divsChild>
    </w:div>
    <w:div w:id="624313715">
      <w:bodyDiv w:val="1"/>
      <w:marLeft w:val="0"/>
      <w:marRight w:val="0"/>
      <w:marTop w:val="0"/>
      <w:marBottom w:val="0"/>
      <w:divBdr>
        <w:top w:val="none" w:sz="0" w:space="0" w:color="auto"/>
        <w:left w:val="none" w:sz="0" w:space="0" w:color="auto"/>
        <w:bottom w:val="none" w:sz="0" w:space="0" w:color="auto"/>
        <w:right w:val="none" w:sz="0" w:space="0" w:color="auto"/>
      </w:divBdr>
      <w:divsChild>
        <w:div w:id="660961945">
          <w:marLeft w:val="230"/>
          <w:marRight w:val="0"/>
          <w:marTop w:val="80"/>
          <w:marBottom w:val="0"/>
          <w:divBdr>
            <w:top w:val="none" w:sz="0" w:space="0" w:color="auto"/>
            <w:left w:val="none" w:sz="0" w:space="0" w:color="auto"/>
            <w:bottom w:val="none" w:sz="0" w:space="0" w:color="auto"/>
            <w:right w:val="none" w:sz="0" w:space="0" w:color="auto"/>
          </w:divBdr>
        </w:div>
        <w:div w:id="791093556">
          <w:marLeft w:val="230"/>
          <w:marRight w:val="0"/>
          <w:marTop w:val="80"/>
          <w:marBottom w:val="0"/>
          <w:divBdr>
            <w:top w:val="none" w:sz="0" w:space="0" w:color="auto"/>
            <w:left w:val="none" w:sz="0" w:space="0" w:color="auto"/>
            <w:bottom w:val="none" w:sz="0" w:space="0" w:color="auto"/>
            <w:right w:val="none" w:sz="0" w:space="0" w:color="auto"/>
          </w:divBdr>
        </w:div>
        <w:div w:id="1163157466">
          <w:marLeft w:val="230"/>
          <w:marRight w:val="0"/>
          <w:marTop w:val="80"/>
          <w:marBottom w:val="0"/>
          <w:divBdr>
            <w:top w:val="none" w:sz="0" w:space="0" w:color="auto"/>
            <w:left w:val="none" w:sz="0" w:space="0" w:color="auto"/>
            <w:bottom w:val="none" w:sz="0" w:space="0" w:color="auto"/>
            <w:right w:val="none" w:sz="0" w:space="0" w:color="auto"/>
          </w:divBdr>
        </w:div>
        <w:div w:id="641616824">
          <w:marLeft w:val="835"/>
          <w:marRight w:val="0"/>
          <w:marTop w:val="80"/>
          <w:marBottom w:val="0"/>
          <w:divBdr>
            <w:top w:val="none" w:sz="0" w:space="0" w:color="auto"/>
            <w:left w:val="none" w:sz="0" w:space="0" w:color="auto"/>
            <w:bottom w:val="none" w:sz="0" w:space="0" w:color="auto"/>
            <w:right w:val="none" w:sz="0" w:space="0" w:color="auto"/>
          </w:divBdr>
        </w:div>
        <w:div w:id="1183980088">
          <w:marLeft w:val="835"/>
          <w:marRight w:val="0"/>
          <w:marTop w:val="80"/>
          <w:marBottom w:val="0"/>
          <w:divBdr>
            <w:top w:val="none" w:sz="0" w:space="0" w:color="auto"/>
            <w:left w:val="none" w:sz="0" w:space="0" w:color="auto"/>
            <w:bottom w:val="none" w:sz="0" w:space="0" w:color="auto"/>
            <w:right w:val="none" w:sz="0" w:space="0" w:color="auto"/>
          </w:divBdr>
        </w:div>
        <w:div w:id="1002198629">
          <w:marLeft w:val="835"/>
          <w:marRight w:val="0"/>
          <w:marTop w:val="80"/>
          <w:marBottom w:val="0"/>
          <w:divBdr>
            <w:top w:val="none" w:sz="0" w:space="0" w:color="auto"/>
            <w:left w:val="none" w:sz="0" w:space="0" w:color="auto"/>
            <w:bottom w:val="none" w:sz="0" w:space="0" w:color="auto"/>
            <w:right w:val="none" w:sz="0" w:space="0" w:color="auto"/>
          </w:divBdr>
        </w:div>
        <w:div w:id="1521965633">
          <w:marLeft w:val="835"/>
          <w:marRight w:val="0"/>
          <w:marTop w:val="80"/>
          <w:marBottom w:val="0"/>
          <w:divBdr>
            <w:top w:val="none" w:sz="0" w:space="0" w:color="auto"/>
            <w:left w:val="none" w:sz="0" w:space="0" w:color="auto"/>
            <w:bottom w:val="none" w:sz="0" w:space="0" w:color="auto"/>
            <w:right w:val="none" w:sz="0" w:space="0" w:color="auto"/>
          </w:divBdr>
        </w:div>
      </w:divsChild>
    </w:div>
    <w:div w:id="739400836">
      <w:bodyDiv w:val="1"/>
      <w:marLeft w:val="0"/>
      <w:marRight w:val="0"/>
      <w:marTop w:val="0"/>
      <w:marBottom w:val="0"/>
      <w:divBdr>
        <w:top w:val="none" w:sz="0" w:space="0" w:color="auto"/>
        <w:left w:val="none" w:sz="0" w:space="0" w:color="auto"/>
        <w:bottom w:val="none" w:sz="0" w:space="0" w:color="auto"/>
        <w:right w:val="none" w:sz="0" w:space="0" w:color="auto"/>
      </w:divBdr>
      <w:divsChild>
        <w:div w:id="816991636">
          <w:marLeft w:val="374"/>
          <w:marRight w:val="0"/>
          <w:marTop w:val="0"/>
          <w:marBottom w:val="0"/>
          <w:divBdr>
            <w:top w:val="none" w:sz="0" w:space="0" w:color="auto"/>
            <w:left w:val="none" w:sz="0" w:space="0" w:color="auto"/>
            <w:bottom w:val="none" w:sz="0" w:space="0" w:color="auto"/>
            <w:right w:val="none" w:sz="0" w:space="0" w:color="auto"/>
          </w:divBdr>
        </w:div>
        <w:div w:id="1867595440">
          <w:marLeft w:val="374"/>
          <w:marRight w:val="0"/>
          <w:marTop w:val="0"/>
          <w:marBottom w:val="0"/>
          <w:divBdr>
            <w:top w:val="none" w:sz="0" w:space="0" w:color="auto"/>
            <w:left w:val="none" w:sz="0" w:space="0" w:color="auto"/>
            <w:bottom w:val="none" w:sz="0" w:space="0" w:color="auto"/>
            <w:right w:val="none" w:sz="0" w:space="0" w:color="auto"/>
          </w:divBdr>
        </w:div>
        <w:div w:id="946502800">
          <w:marLeft w:val="374"/>
          <w:marRight w:val="0"/>
          <w:marTop w:val="0"/>
          <w:marBottom w:val="0"/>
          <w:divBdr>
            <w:top w:val="none" w:sz="0" w:space="0" w:color="auto"/>
            <w:left w:val="none" w:sz="0" w:space="0" w:color="auto"/>
            <w:bottom w:val="none" w:sz="0" w:space="0" w:color="auto"/>
            <w:right w:val="none" w:sz="0" w:space="0" w:color="auto"/>
          </w:divBdr>
        </w:div>
        <w:div w:id="1599367446">
          <w:marLeft w:val="374"/>
          <w:marRight w:val="0"/>
          <w:marTop w:val="0"/>
          <w:marBottom w:val="0"/>
          <w:divBdr>
            <w:top w:val="none" w:sz="0" w:space="0" w:color="auto"/>
            <w:left w:val="none" w:sz="0" w:space="0" w:color="auto"/>
            <w:bottom w:val="none" w:sz="0" w:space="0" w:color="auto"/>
            <w:right w:val="none" w:sz="0" w:space="0" w:color="auto"/>
          </w:divBdr>
        </w:div>
        <w:div w:id="21052966">
          <w:marLeft w:val="374"/>
          <w:marRight w:val="0"/>
          <w:marTop w:val="0"/>
          <w:marBottom w:val="0"/>
          <w:divBdr>
            <w:top w:val="none" w:sz="0" w:space="0" w:color="auto"/>
            <w:left w:val="none" w:sz="0" w:space="0" w:color="auto"/>
            <w:bottom w:val="none" w:sz="0" w:space="0" w:color="auto"/>
            <w:right w:val="none" w:sz="0" w:space="0" w:color="auto"/>
          </w:divBdr>
        </w:div>
        <w:div w:id="1584604624">
          <w:marLeft w:val="374"/>
          <w:marRight w:val="0"/>
          <w:marTop w:val="0"/>
          <w:marBottom w:val="0"/>
          <w:divBdr>
            <w:top w:val="none" w:sz="0" w:space="0" w:color="auto"/>
            <w:left w:val="none" w:sz="0" w:space="0" w:color="auto"/>
            <w:bottom w:val="none" w:sz="0" w:space="0" w:color="auto"/>
            <w:right w:val="none" w:sz="0" w:space="0" w:color="auto"/>
          </w:divBdr>
        </w:div>
        <w:div w:id="1149858187">
          <w:marLeft w:val="374"/>
          <w:marRight w:val="0"/>
          <w:marTop w:val="0"/>
          <w:marBottom w:val="0"/>
          <w:divBdr>
            <w:top w:val="none" w:sz="0" w:space="0" w:color="auto"/>
            <w:left w:val="none" w:sz="0" w:space="0" w:color="auto"/>
            <w:bottom w:val="none" w:sz="0" w:space="0" w:color="auto"/>
            <w:right w:val="none" w:sz="0" w:space="0" w:color="auto"/>
          </w:divBdr>
        </w:div>
        <w:div w:id="296885011">
          <w:marLeft w:val="374"/>
          <w:marRight w:val="0"/>
          <w:marTop w:val="0"/>
          <w:marBottom w:val="0"/>
          <w:divBdr>
            <w:top w:val="none" w:sz="0" w:space="0" w:color="auto"/>
            <w:left w:val="none" w:sz="0" w:space="0" w:color="auto"/>
            <w:bottom w:val="none" w:sz="0" w:space="0" w:color="auto"/>
            <w:right w:val="none" w:sz="0" w:space="0" w:color="auto"/>
          </w:divBdr>
        </w:div>
      </w:divsChild>
    </w:div>
    <w:div w:id="986205979">
      <w:bodyDiv w:val="1"/>
      <w:marLeft w:val="0"/>
      <w:marRight w:val="0"/>
      <w:marTop w:val="0"/>
      <w:marBottom w:val="0"/>
      <w:divBdr>
        <w:top w:val="none" w:sz="0" w:space="0" w:color="auto"/>
        <w:left w:val="none" w:sz="0" w:space="0" w:color="auto"/>
        <w:bottom w:val="none" w:sz="0" w:space="0" w:color="auto"/>
        <w:right w:val="none" w:sz="0" w:space="0" w:color="auto"/>
      </w:divBdr>
      <w:divsChild>
        <w:div w:id="70078224">
          <w:marLeft w:val="936"/>
          <w:marRight w:val="0"/>
          <w:marTop w:val="520"/>
          <w:marBottom w:val="0"/>
          <w:divBdr>
            <w:top w:val="none" w:sz="0" w:space="0" w:color="auto"/>
            <w:left w:val="none" w:sz="0" w:space="0" w:color="auto"/>
            <w:bottom w:val="none" w:sz="0" w:space="0" w:color="auto"/>
            <w:right w:val="none" w:sz="0" w:space="0" w:color="auto"/>
          </w:divBdr>
        </w:div>
        <w:div w:id="2004965348">
          <w:marLeft w:val="936"/>
          <w:marRight w:val="0"/>
          <w:marTop w:val="520"/>
          <w:marBottom w:val="0"/>
          <w:divBdr>
            <w:top w:val="none" w:sz="0" w:space="0" w:color="auto"/>
            <w:left w:val="none" w:sz="0" w:space="0" w:color="auto"/>
            <w:bottom w:val="none" w:sz="0" w:space="0" w:color="auto"/>
            <w:right w:val="none" w:sz="0" w:space="0" w:color="auto"/>
          </w:divBdr>
        </w:div>
        <w:div w:id="10189339">
          <w:marLeft w:val="936"/>
          <w:marRight w:val="0"/>
          <w:marTop w:val="520"/>
          <w:marBottom w:val="0"/>
          <w:divBdr>
            <w:top w:val="none" w:sz="0" w:space="0" w:color="auto"/>
            <w:left w:val="none" w:sz="0" w:space="0" w:color="auto"/>
            <w:bottom w:val="none" w:sz="0" w:space="0" w:color="auto"/>
            <w:right w:val="none" w:sz="0" w:space="0" w:color="auto"/>
          </w:divBdr>
        </w:div>
        <w:div w:id="174080514">
          <w:marLeft w:val="936"/>
          <w:marRight w:val="0"/>
          <w:marTop w:val="520"/>
          <w:marBottom w:val="0"/>
          <w:divBdr>
            <w:top w:val="none" w:sz="0" w:space="0" w:color="auto"/>
            <w:left w:val="none" w:sz="0" w:space="0" w:color="auto"/>
            <w:bottom w:val="none" w:sz="0" w:space="0" w:color="auto"/>
            <w:right w:val="none" w:sz="0" w:space="0" w:color="auto"/>
          </w:divBdr>
        </w:div>
        <w:div w:id="1600409350">
          <w:marLeft w:val="936"/>
          <w:marRight w:val="0"/>
          <w:marTop w:val="520"/>
          <w:marBottom w:val="0"/>
          <w:divBdr>
            <w:top w:val="none" w:sz="0" w:space="0" w:color="auto"/>
            <w:left w:val="none" w:sz="0" w:space="0" w:color="auto"/>
            <w:bottom w:val="none" w:sz="0" w:space="0" w:color="auto"/>
            <w:right w:val="none" w:sz="0" w:space="0" w:color="auto"/>
          </w:divBdr>
        </w:div>
      </w:divsChild>
    </w:div>
    <w:div w:id="1339578278">
      <w:bodyDiv w:val="1"/>
      <w:marLeft w:val="0"/>
      <w:marRight w:val="0"/>
      <w:marTop w:val="0"/>
      <w:marBottom w:val="0"/>
      <w:divBdr>
        <w:top w:val="none" w:sz="0" w:space="0" w:color="auto"/>
        <w:left w:val="none" w:sz="0" w:space="0" w:color="auto"/>
        <w:bottom w:val="none" w:sz="0" w:space="0" w:color="auto"/>
        <w:right w:val="none" w:sz="0" w:space="0" w:color="auto"/>
      </w:divBdr>
      <w:divsChild>
        <w:div w:id="2083019751">
          <w:marLeft w:val="734"/>
          <w:marRight w:val="0"/>
          <w:marTop w:val="840"/>
          <w:marBottom w:val="0"/>
          <w:divBdr>
            <w:top w:val="none" w:sz="0" w:space="0" w:color="auto"/>
            <w:left w:val="none" w:sz="0" w:space="0" w:color="auto"/>
            <w:bottom w:val="none" w:sz="0" w:space="0" w:color="auto"/>
            <w:right w:val="none" w:sz="0" w:space="0" w:color="auto"/>
          </w:divBdr>
        </w:div>
        <w:div w:id="2082167396">
          <w:marLeft w:val="734"/>
          <w:marRight w:val="0"/>
          <w:marTop w:val="840"/>
          <w:marBottom w:val="0"/>
          <w:divBdr>
            <w:top w:val="none" w:sz="0" w:space="0" w:color="auto"/>
            <w:left w:val="none" w:sz="0" w:space="0" w:color="auto"/>
            <w:bottom w:val="none" w:sz="0" w:space="0" w:color="auto"/>
            <w:right w:val="none" w:sz="0" w:space="0" w:color="auto"/>
          </w:divBdr>
        </w:div>
      </w:divsChild>
    </w:div>
    <w:div w:id="1631547635">
      <w:bodyDiv w:val="1"/>
      <w:marLeft w:val="0"/>
      <w:marRight w:val="0"/>
      <w:marTop w:val="0"/>
      <w:marBottom w:val="0"/>
      <w:divBdr>
        <w:top w:val="none" w:sz="0" w:space="0" w:color="auto"/>
        <w:left w:val="none" w:sz="0" w:space="0" w:color="auto"/>
        <w:bottom w:val="none" w:sz="0" w:space="0" w:color="auto"/>
        <w:right w:val="none" w:sz="0" w:space="0" w:color="auto"/>
      </w:divBdr>
    </w:div>
    <w:div w:id="1662003680">
      <w:bodyDiv w:val="1"/>
      <w:marLeft w:val="0"/>
      <w:marRight w:val="0"/>
      <w:marTop w:val="0"/>
      <w:marBottom w:val="0"/>
      <w:divBdr>
        <w:top w:val="none" w:sz="0" w:space="0" w:color="auto"/>
        <w:left w:val="none" w:sz="0" w:space="0" w:color="auto"/>
        <w:bottom w:val="none" w:sz="0" w:space="0" w:color="auto"/>
        <w:right w:val="none" w:sz="0" w:space="0" w:color="auto"/>
      </w:divBdr>
      <w:divsChild>
        <w:div w:id="459962588">
          <w:marLeft w:val="734"/>
          <w:marRight w:val="0"/>
          <w:marTop w:val="840"/>
          <w:marBottom w:val="0"/>
          <w:divBdr>
            <w:top w:val="none" w:sz="0" w:space="0" w:color="auto"/>
            <w:left w:val="none" w:sz="0" w:space="0" w:color="auto"/>
            <w:bottom w:val="none" w:sz="0" w:space="0" w:color="auto"/>
            <w:right w:val="none" w:sz="0" w:space="0" w:color="auto"/>
          </w:divBdr>
        </w:div>
        <w:div w:id="707339834">
          <w:marLeft w:val="734"/>
          <w:marRight w:val="0"/>
          <w:marTop w:val="840"/>
          <w:marBottom w:val="0"/>
          <w:divBdr>
            <w:top w:val="none" w:sz="0" w:space="0" w:color="auto"/>
            <w:left w:val="none" w:sz="0" w:space="0" w:color="auto"/>
            <w:bottom w:val="none" w:sz="0" w:space="0" w:color="auto"/>
            <w:right w:val="none" w:sz="0" w:space="0" w:color="auto"/>
          </w:divBdr>
        </w:div>
        <w:div w:id="837580037">
          <w:marLeft w:val="734"/>
          <w:marRight w:val="0"/>
          <w:marTop w:val="840"/>
          <w:marBottom w:val="0"/>
          <w:divBdr>
            <w:top w:val="none" w:sz="0" w:space="0" w:color="auto"/>
            <w:left w:val="none" w:sz="0" w:space="0" w:color="auto"/>
            <w:bottom w:val="none" w:sz="0" w:space="0" w:color="auto"/>
            <w:right w:val="none" w:sz="0" w:space="0" w:color="auto"/>
          </w:divBdr>
        </w:div>
      </w:divsChild>
    </w:div>
    <w:div w:id="1670669210">
      <w:bodyDiv w:val="1"/>
      <w:marLeft w:val="0"/>
      <w:marRight w:val="0"/>
      <w:marTop w:val="0"/>
      <w:marBottom w:val="0"/>
      <w:divBdr>
        <w:top w:val="none" w:sz="0" w:space="0" w:color="auto"/>
        <w:left w:val="none" w:sz="0" w:space="0" w:color="auto"/>
        <w:bottom w:val="none" w:sz="0" w:space="0" w:color="auto"/>
        <w:right w:val="none" w:sz="0" w:space="0" w:color="auto"/>
      </w:divBdr>
      <w:divsChild>
        <w:div w:id="1321735365">
          <w:marLeft w:val="562"/>
          <w:marRight w:val="0"/>
          <w:marTop w:val="640"/>
          <w:marBottom w:val="0"/>
          <w:divBdr>
            <w:top w:val="none" w:sz="0" w:space="0" w:color="auto"/>
            <w:left w:val="none" w:sz="0" w:space="0" w:color="auto"/>
            <w:bottom w:val="none" w:sz="0" w:space="0" w:color="auto"/>
            <w:right w:val="none" w:sz="0" w:space="0" w:color="auto"/>
          </w:divBdr>
        </w:div>
        <w:div w:id="62142780">
          <w:marLeft w:val="562"/>
          <w:marRight w:val="0"/>
          <w:marTop w:val="640"/>
          <w:marBottom w:val="0"/>
          <w:divBdr>
            <w:top w:val="none" w:sz="0" w:space="0" w:color="auto"/>
            <w:left w:val="none" w:sz="0" w:space="0" w:color="auto"/>
            <w:bottom w:val="none" w:sz="0" w:space="0" w:color="auto"/>
            <w:right w:val="none" w:sz="0" w:space="0" w:color="auto"/>
          </w:divBdr>
        </w:div>
        <w:div w:id="597173357">
          <w:marLeft w:val="562"/>
          <w:marRight w:val="0"/>
          <w:marTop w:val="640"/>
          <w:marBottom w:val="0"/>
          <w:divBdr>
            <w:top w:val="none" w:sz="0" w:space="0" w:color="auto"/>
            <w:left w:val="none" w:sz="0" w:space="0" w:color="auto"/>
            <w:bottom w:val="none" w:sz="0" w:space="0" w:color="auto"/>
            <w:right w:val="none" w:sz="0" w:space="0" w:color="auto"/>
          </w:divBdr>
        </w:div>
        <w:div w:id="1216813297">
          <w:marLeft w:val="562"/>
          <w:marRight w:val="0"/>
          <w:marTop w:val="640"/>
          <w:marBottom w:val="0"/>
          <w:divBdr>
            <w:top w:val="none" w:sz="0" w:space="0" w:color="auto"/>
            <w:left w:val="none" w:sz="0" w:space="0" w:color="auto"/>
            <w:bottom w:val="none" w:sz="0" w:space="0" w:color="auto"/>
            <w:right w:val="none" w:sz="0" w:space="0" w:color="auto"/>
          </w:divBdr>
        </w:div>
      </w:divsChild>
    </w:div>
    <w:div w:id="1857379435">
      <w:bodyDiv w:val="1"/>
      <w:marLeft w:val="0"/>
      <w:marRight w:val="0"/>
      <w:marTop w:val="0"/>
      <w:marBottom w:val="0"/>
      <w:divBdr>
        <w:top w:val="none" w:sz="0" w:space="0" w:color="auto"/>
        <w:left w:val="none" w:sz="0" w:space="0" w:color="auto"/>
        <w:bottom w:val="none" w:sz="0" w:space="0" w:color="auto"/>
        <w:right w:val="none" w:sz="0" w:space="0" w:color="auto"/>
      </w:divBdr>
      <w:divsChild>
        <w:div w:id="538396394">
          <w:marLeft w:val="590"/>
          <w:marRight w:val="0"/>
          <w:marTop w:val="740"/>
          <w:marBottom w:val="0"/>
          <w:divBdr>
            <w:top w:val="none" w:sz="0" w:space="0" w:color="auto"/>
            <w:left w:val="none" w:sz="0" w:space="0" w:color="auto"/>
            <w:bottom w:val="none" w:sz="0" w:space="0" w:color="auto"/>
            <w:right w:val="none" w:sz="0" w:space="0" w:color="auto"/>
          </w:divBdr>
        </w:div>
        <w:div w:id="1990816296">
          <w:marLeft w:val="590"/>
          <w:marRight w:val="0"/>
          <w:marTop w:val="740"/>
          <w:marBottom w:val="0"/>
          <w:divBdr>
            <w:top w:val="none" w:sz="0" w:space="0" w:color="auto"/>
            <w:left w:val="none" w:sz="0" w:space="0" w:color="auto"/>
            <w:bottom w:val="none" w:sz="0" w:space="0" w:color="auto"/>
            <w:right w:val="none" w:sz="0" w:space="0" w:color="auto"/>
          </w:divBdr>
        </w:div>
        <w:div w:id="1113475256">
          <w:marLeft w:val="590"/>
          <w:marRight w:val="0"/>
          <w:marTop w:val="740"/>
          <w:marBottom w:val="0"/>
          <w:divBdr>
            <w:top w:val="none" w:sz="0" w:space="0" w:color="auto"/>
            <w:left w:val="none" w:sz="0" w:space="0" w:color="auto"/>
            <w:bottom w:val="none" w:sz="0" w:space="0" w:color="auto"/>
            <w:right w:val="none" w:sz="0" w:space="0" w:color="auto"/>
          </w:divBdr>
        </w:div>
        <w:div w:id="988174518">
          <w:marLeft w:val="590"/>
          <w:marRight w:val="0"/>
          <w:marTop w:val="740"/>
          <w:marBottom w:val="0"/>
          <w:divBdr>
            <w:top w:val="none" w:sz="0" w:space="0" w:color="auto"/>
            <w:left w:val="none" w:sz="0" w:space="0" w:color="auto"/>
            <w:bottom w:val="none" w:sz="0" w:space="0" w:color="auto"/>
            <w:right w:val="none" w:sz="0" w:space="0" w:color="auto"/>
          </w:divBdr>
        </w:div>
      </w:divsChild>
    </w:div>
    <w:div w:id="1906256242">
      <w:bodyDiv w:val="1"/>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734"/>
          <w:marRight w:val="0"/>
          <w:marTop w:val="840"/>
          <w:marBottom w:val="0"/>
          <w:divBdr>
            <w:top w:val="none" w:sz="0" w:space="0" w:color="auto"/>
            <w:left w:val="none" w:sz="0" w:space="0" w:color="auto"/>
            <w:bottom w:val="none" w:sz="0" w:space="0" w:color="auto"/>
            <w:right w:val="none" w:sz="0" w:space="0" w:color="auto"/>
          </w:divBdr>
        </w:div>
        <w:div w:id="135882599">
          <w:marLeft w:val="734"/>
          <w:marRight w:val="0"/>
          <w:marTop w:val="840"/>
          <w:marBottom w:val="0"/>
          <w:divBdr>
            <w:top w:val="none" w:sz="0" w:space="0" w:color="auto"/>
            <w:left w:val="none" w:sz="0" w:space="0" w:color="auto"/>
            <w:bottom w:val="none" w:sz="0" w:space="0" w:color="auto"/>
            <w:right w:val="none" w:sz="0" w:space="0" w:color="auto"/>
          </w:divBdr>
        </w:div>
      </w:divsChild>
    </w:div>
    <w:div w:id="2129467231">
      <w:bodyDiv w:val="1"/>
      <w:marLeft w:val="0"/>
      <w:marRight w:val="0"/>
      <w:marTop w:val="0"/>
      <w:marBottom w:val="0"/>
      <w:divBdr>
        <w:top w:val="none" w:sz="0" w:space="0" w:color="auto"/>
        <w:left w:val="none" w:sz="0" w:space="0" w:color="auto"/>
        <w:bottom w:val="none" w:sz="0" w:space="0" w:color="auto"/>
        <w:right w:val="none" w:sz="0" w:space="0" w:color="auto"/>
      </w:divBdr>
      <w:divsChild>
        <w:div w:id="959606987">
          <w:marLeft w:val="734"/>
          <w:marRight w:val="0"/>
          <w:marTop w:val="840"/>
          <w:marBottom w:val="0"/>
          <w:divBdr>
            <w:top w:val="none" w:sz="0" w:space="0" w:color="auto"/>
            <w:left w:val="none" w:sz="0" w:space="0" w:color="auto"/>
            <w:bottom w:val="none" w:sz="0" w:space="0" w:color="auto"/>
            <w:right w:val="none" w:sz="0" w:space="0" w:color="auto"/>
          </w:divBdr>
        </w:div>
        <w:div w:id="1792018572">
          <w:marLeft w:val="734"/>
          <w:marRight w:val="0"/>
          <w:marTop w:val="840"/>
          <w:marBottom w:val="0"/>
          <w:divBdr>
            <w:top w:val="none" w:sz="0" w:space="0" w:color="auto"/>
            <w:left w:val="none" w:sz="0" w:space="0" w:color="auto"/>
            <w:bottom w:val="none" w:sz="0" w:space="0" w:color="auto"/>
            <w:right w:val="none" w:sz="0" w:space="0" w:color="auto"/>
          </w:divBdr>
        </w:div>
        <w:div w:id="1203127195">
          <w:marLeft w:val="734"/>
          <w:marRight w:val="0"/>
          <w:marTop w:val="840"/>
          <w:marBottom w:val="0"/>
          <w:divBdr>
            <w:top w:val="none" w:sz="0" w:space="0" w:color="auto"/>
            <w:left w:val="none" w:sz="0" w:space="0" w:color="auto"/>
            <w:bottom w:val="none" w:sz="0" w:space="0" w:color="auto"/>
            <w:right w:val="none" w:sz="0" w:space="0" w:color="auto"/>
          </w:divBdr>
        </w:div>
        <w:div w:id="1134175788">
          <w:marLeft w:val="734"/>
          <w:marRight w:val="0"/>
          <w:marTop w:val="8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AF7C8-C024-4BA0-AAB4-ECE7BF6D7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SSO KM User</dc:creator>
  <cp:keywords/>
  <dc:description/>
  <cp:lastModifiedBy>SSO KM User</cp:lastModifiedBy>
  <cp:revision>4</cp:revision>
  <dcterms:created xsi:type="dcterms:W3CDTF">2014-05-12T22:04:00Z</dcterms:created>
  <dcterms:modified xsi:type="dcterms:W3CDTF">2014-05-14T19:38:00Z</dcterms:modified>
</cp:coreProperties>
</file>