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4C40" w14:textId="77777777" w:rsidR="00354AA9" w:rsidRPr="003D3A61" w:rsidRDefault="00635CB2" w:rsidP="00635CB2">
      <w:pPr>
        <w:jc w:val="center"/>
        <w:rPr>
          <w:sz w:val="40"/>
          <w:szCs w:val="40"/>
        </w:rPr>
      </w:pPr>
      <w:r w:rsidRPr="003D3A61">
        <w:rPr>
          <w:sz w:val="40"/>
          <w:szCs w:val="40"/>
        </w:rPr>
        <w:t>Pediatric Cardiology Rotation Expectations</w:t>
      </w:r>
    </w:p>
    <w:p w14:paraId="5BBD0931" w14:textId="77777777" w:rsidR="00635CB2" w:rsidRDefault="00635CB2" w:rsidP="00635CB2">
      <w:pPr>
        <w:jc w:val="center"/>
      </w:pPr>
    </w:p>
    <w:p w14:paraId="7E1683C0" w14:textId="77777777" w:rsidR="00635CB2" w:rsidRDefault="00635CB2" w:rsidP="00635CB2">
      <w:r>
        <w:t xml:space="preserve">Welcome to the Pediatric Cardiology Rotation! Over the next several weeks, you will be involved with seeing patient’s in the outpatient clinic, performing consults on inpatient unites, and attending any extra cardiology conferences that may arise during your rotation. This curriculum website has specific cardiology articles that you should plan to read during the rotation. You will also present a cardiology topic of your interest before the end of the rotation. Please see below for rotation specific information: </w:t>
      </w:r>
    </w:p>
    <w:p w14:paraId="40C94C9E" w14:textId="77777777" w:rsidR="003A34A0" w:rsidRDefault="003A34A0" w:rsidP="00635CB2"/>
    <w:p w14:paraId="058D2A96" w14:textId="77777777" w:rsidR="00635CB2" w:rsidRDefault="00635CB2" w:rsidP="00635CB2">
      <w:pPr>
        <w:pStyle w:val="ListParagraph"/>
        <w:numPr>
          <w:ilvl w:val="0"/>
          <w:numId w:val="1"/>
        </w:numPr>
      </w:pPr>
      <w:r>
        <w:t>Rotation Co</w:t>
      </w:r>
      <w:r w:rsidR="003A34A0">
        <w:t>ntact Information: Dr.</w:t>
      </w:r>
      <w:r>
        <w:t xml:space="preserve"> Bayle (</w:t>
      </w:r>
      <w:hyperlink r:id="rId5" w:history="1">
        <w:r w:rsidRPr="00742968">
          <w:rPr>
            <w:rStyle w:val="Hyperlink"/>
          </w:rPr>
          <w:t>ken-michael.bayle@stonybrookmedicine.edu</w:t>
        </w:r>
      </w:hyperlink>
      <w:r>
        <w:t>)</w:t>
      </w:r>
    </w:p>
    <w:p w14:paraId="13A76029" w14:textId="77777777" w:rsidR="00635CB2" w:rsidRDefault="00635CB2" w:rsidP="00635CB2">
      <w:pPr>
        <w:pStyle w:val="ListParagraph"/>
        <w:ind w:left="1080"/>
      </w:pPr>
    </w:p>
    <w:p w14:paraId="1720CA0E" w14:textId="77777777" w:rsidR="00635CB2" w:rsidRDefault="00635CB2" w:rsidP="00635CB2">
      <w:pPr>
        <w:pStyle w:val="ListParagraph"/>
        <w:numPr>
          <w:ilvl w:val="0"/>
          <w:numId w:val="1"/>
        </w:numPr>
      </w:pPr>
      <w:r>
        <w:t xml:space="preserve">Consults: Consults will be completed and presented to the on-call Attending. The covering attending is listed in the hospital on-line call scheduled. Touch base with on-call attending around 9-9:30AM to discuss timing for rounds. </w:t>
      </w:r>
    </w:p>
    <w:p w14:paraId="5FF447A9" w14:textId="77777777" w:rsidR="00635CB2" w:rsidRDefault="00635CB2" w:rsidP="00635CB2">
      <w:pPr>
        <w:pStyle w:val="ListParagraph"/>
      </w:pPr>
    </w:p>
    <w:p w14:paraId="396E10A9" w14:textId="77777777" w:rsidR="00635CB2" w:rsidRDefault="00635CB2" w:rsidP="00635CB2">
      <w:pPr>
        <w:pStyle w:val="ListParagraph"/>
        <w:numPr>
          <w:ilvl w:val="0"/>
          <w:numId w:val="1"/>
        </w:numPr>
      </w:pPr>
      <w:r>
        <w:t xml:space="preserve">All clinics are at 4 Technology Drive. </w:t>
      </w:r>
    </w:p>
    <w:p w14:paraId="4E81FD4F" w14:textId="77777777" w:rsidR="00635CB2" w:rsidRDefault="00635CB2" w:rsidP="00635CB2">
      <w:pPr>
        <w:pStyle w:val="ListParagraph"/>
        <w:ind w:left="1080"/>
      </w:pPr>
    </w:p>
    <w:p w14:paraId="6BDF9856" w14:textId="77777777" w:rsidR="00635CB2" w:rsidRDefault="00635CB2" w:rsidP="00635CB2">
      <w:pPr>
        <w:pStyle w:val="ListParagraph"/>
        <w:numPr>
          <w:ilvl w:val="0"/>
          <w:numId w:val="1"/>
        </w:numPr>
      </w:pPr>
      <w:r>
        <w:t xml:space="preserve">Case Conference is based off an interesting patient or topic of interest. </w:t>
      </w:r>
    </w:p>
    <w:p w14:paraId="7BE416DF" w14:textId="77777777" w:rsidR="00635CB2" w:rsidRDefault="00635CB2" w:rsidP="00635CB2">
      <w:pPr>
        <w:pStyle w:val="ListParagraph"/>
        <w:ind w:left="1080"/>
      </w:pPr>
    </w:p>
    <w:p w14:paraId="784E5E1F" w14:textId="77777777" w:rsidR="00635CB2" w:rsidRDefault="00635CB2" w:rsidP="00635CB2">
      <w:pPr>
        <w:pStyle w:val="ListParagraph"/>
        <w:numPr>
          <w:ilvl w:val="0"/>
          <w:numId w:val="1"/>
        </w:numPr>
      </w:pPr>
      <w:r>
        <w:t xml:space="preserve">Lectures – scheduled lectures will be shared at the beginning of the rotation. Additional cardiology lectures may occur </w:t>
      </w:r>
      <w:r w:rsidR="003D3A61">
        <w:t>when time permits</w:t>
      </w:r>
      <w:r>
        <w:t xml:space="preserve">. </w:t>
      </w:r>
    </w:p>
    <w:p w14:paraId="717DC7DD" w14:textId="77777777" w:rsidR="00635CB2" w:rsidRDefault="00635CB2" w:rsidP="00635CB2"/>
    <w:p w14:paraId="01696C30" w14:textId="77777777" w:rsidR="00635CB2" w:rsidRDefault="00635CB2" w:rsidP="00635CB2">
      <w:pPr>
        <w:spacing w:line="240" w:lineRule="auto"/>
      </w:pPr>
      <w:r>
        <w:t>General schedule:</w:t>
      </w:r>
    </w:p>
    <w:p w14:paraId="44682D80" w14:textId="77777777" w:rsidR="00635CB2" w:rsidRDefault="00635CB2" w:rsidP="00635CB2">
      <w:pPr>
        <w:spacing w:line="240" w:lineRule="auto"/>
      </w:pPr>
      <w:r>
        <w:t>Mon-Fri AM – inpatient consults/rounding with inpatient attending.</w:t>
      </w:r>
    </w:p>
    <w:p w14:paraId="6BA66CF4" w14:textId="77777777" w:rsidR="00635CB2" w:rsidRDefault="00635CB2" w:rsidP="00635CB2">
      <w:pPr>
        <w:spacing w:line="240" w:lineRule="auto"/>
      </w:pPr>
      <w:r>
        <w:t xml:space="preserve">Mon-Fri PM – PM clinic or </w:t>
      </w:r>
      <w:r w:rsidR="003D3A61">
        <w:t xml:space="preserve">additional consults with inpatient attending. </w:t>
      </w:r>
    </w:p>
    <w:p w14:paraId="6AAEAFB2" w14:textId="77777777" w:rsidR="003D3A61" w:rsidRDefault="003D3A61" w:rsidP="00635CB2">
      <w:pPr>
        <w:spacing w:line="240" w:lineRule="auto"/>
      </w:pPr>
      <w:r>
        <w:t xml:space="preserve">Wednesday’s: PM clinic after resident lectures are completed. </w:t>
      </w:r>
    </w:p>
    <w:sectPr w:rsidR="003D3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041E3"/>
    <w:multiLevelType w:val="hybridMultilevel"/>
    <w:tmpl w:val="FBC8EB10"/>
    <w:lvl w:ilvl="0" w:tplc="FC6AF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646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B2"/>
    <w:rsid w:val="003A34A0"/>
    <w:rsid w:val="003D3A61"/>
    <w:rsid w:val="0049229A"/>
    <w:rsid w:val="00635CB2"/>
    <w:rsid w:val="008E250B"/>
    <w:rsid w:val="00C6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B2BE"/>
  <w15:chartTrackingRefBased/>
  <w15:docId w15:val="{5C255EA9-08D7-4E83-BF6A-45F155C2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CB2"/>
    <w:pPr>
      <w:ind w:left="720"/>
      <w:contextualSpacing/>
    </w:pPr>
  </w:style>
  <w:style w:type="character" w:styleId="Hyperlink">
    <w:name w:val="Hyperlink"/>
    <w:basedOn w:val="DefaultParagraphFont"/>
    <w:uiPriority w:val="99"/>
    <w:unhideWhenUsed/>
    <w:rsid w:val="00635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n-michael.bayle@stonybrookmedici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 Ken-Michael Sia</dc:creator>
  <cp:keywords/>
  <dc:description/>
  <cp:lastModifiedBy>Carson, Mallory</cp:lastModifiedBy>
  <cp:revision>2</cp:revision>
  <dcterms:created xsi:type="dcterms:W3CDTF">2023-04-11T20:49:00Z</dcterms:created>
  <dcterms:modified xsi:type="dcterms:W3CDTF">2023-04-11T20:49:00Z</dcterms:modified>
</cp:coreProperties>
</file>